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13" w:rsidRPr="000254F4" w:rsidRDefault="00FF5013" w:rsidP="00C05475">
      <w:pPr>
        <w:pStyle w:val="Titre"/>
        <w:rPr>
          <w:rFonts w:ascii="Bookman Old Style" w:hAnsi="Bookman Old Style"/>
          <w:sz w:val="24"/>
          <w:szCs w:val="24"/>
        </w:rPr>
      </w:pPr>
      <w:r w:rsidRPr="000254F4">
        <w:rPr>
          <w:rFonts w:ascii="Bookman Old Style" w:hAnsi="Bookman Old Style"/>
          <w:sz w:val="24"/>
          <w:szCs w:val="24"/>
        </w:rPr>
        <w:t xml:space="preserve">FEDERATION FRANCAISE DES PECHES SPORTIVES </w:t>
      </w:r>
      <w:proofErr w:type="gramStart"/>
      <w:r w:rsidRPr="000254F4">
        <w:rPr>
          <w:rFonts w:ascii="Bookman Old Style" w:hAnsi="Bookman Old Style"/>
          <w:sz w:val="24"/>
          <w:szCs w:val="24"/>
        </w:rPr>
        <w:t>( FFPS</w:t>
      </w:r>
      <w:proofErr w:type="gramEnd"/>
      <w:r w:rsidRPr="000254F4">
        <w:rPr>
          <w:rFonts w:ascii="Bookman Old Style" w:hAnsi="Bookman Old Style"/>
          <w:sz w:val="24"/>
          <w:szCs w:val="24"/>
        </w:rPr>
        <w:t xml:space="preserve"> )</w:t>
      </w:r>
    </w:p>
    <w:p w:rsidR="00FF5013" w:rsidRPr="00C05475" w:rsidRDefault="00FF5013" w:rsidP="00C05475">
      <w:pPr>
        <w:jc w:val="center"/>
        <w:rPr>
          <w:rFonts w:ascii="Bookman Old Style" w:hAnsi="Bookman Old Style"/>
          <w:b/>
          <w:sz w:val="24"/>
          <w:szCs w:val="24"/>
          <w:lang w:val="fr-FR"/>
        </w:rPr>
      </w:pPr>
      <w:r w:rsidRPr="000254F4">
        <w:rPr>
          <w:rFonts w:ascii="Bookman Old Style" w:hAnsi="Bookman Old Style"/>
          <w:b/>
          <w:sz w:val="24"/>
          <w:szCs w:val="24"/>
          <w:lang w:val="fr-FR"/>
        </w:rPr>
        <w:t>COMITÉ  RÉGIONAL  ………………………………</w:t>
      </w:r>
    </w:p>
    <w:p w:rsidR="00FF5013" w:rsidRPr="00C05475" w:rsidRDefault="00FF5013" w:rsidP="00C05475">
      <w:pPr>
        <w:jc w:val="center"/>
        <w:rPr>
          <w:rFonts w:ascii="Bookman Old Style" w:hAnsi="Bookman Old Style"/>
          <w:sz w:val="24"/>
          <w:szCs w:val="24"/>
          <w:lang w:val="fr-FR"/>
        </w:rPr>
      </w:pPr>
      <w:r w:rsidRPr="000254F4">
        <w:rPr>
          <w:rFonts w:ascii="Bookman Old Style" w:hAnsi="Bookman Old Style"/>
          <w:sz w:val="24"/>
          <w:szCs w:val="24"/>
          <w:lang w:val="fr-FR"/>
        </w:rPr>
        <w:t>Association régie par la loi du 1er Juillet 1901</w:t>
      </w:r>
    </w:p>
    <w:p w:rsidR="00FF5013" w:rsidRDefault="00FF5013" w:rsidP="00FF5013">
      <w:pPr>
        <w:jc w:val="both"/>
        <w:rPr>
          <w:rFonts w:ascii="Arial" w:hAnsi="Arial"/>
          <w:lang w:val="fr-FR"/>
        </w:rPr>
      </w:pPr>
    </w:p>
    <w:p w:rsidR="00FF5013" w:rsidRDefault="00FF5013" w:rsidP="00FF5013">
      <w:pPr>
        <w:jc w:val="center"/>
        <w:rPr>
          <w:rFonts w:ascii="Arial" w:hAnsi="Arial"/>
          <w:b/>
          <w:sz w:val="24"/>
          <w:u w:val="single"/>
          <w:lang w:val="fr-FR"/>
        </w:rPr>
      </w:pPr>
      <w:r>
        <w:rPr>
          <w:rFonts w:ascii="Arial" w:hAnsi="Arial"/>
          <w:b/>
          <w:sz w:val="24"/>
          <w:u w:val="single"/>
          <w:lang w:val="fr-FR"/>
        </w:rPr>
        <w:t>STATUTS</w:t>
      </w:r>
    </w:p>
    <w:p w:rsidR="00FF5013" w:rsidRDefault="00FF5013" w:rsidP="00FF5013">
      <w:pPr>
        <w:jc w:val="both"/>
        <w:rPr>
          <w:rFonts w:ascii="Arial" w:hAnsi="Arial"/>
          <w:b/>
          <w:sz w:val="24"/>
          <w:u w:val="single"/>
          <w:lang w:val="fr-FR"/>
        </w:rPr>
      </w:pPr>
    </w:p>
    <w:p w:rsidR="00FF5013" w:rsidRPr="000254F4" w:rsidRDefault="00FF5013" w:rsidP="00FF5013">
      <w:pPr>
        <w:jc w:val="both"/>
        <w:rPr>
          <w:rFonts w:ascii="Bookman Old Style" w:hAnsi="Bookman Old Style"/>
          <w:b/>
          <w:sz w:val="24"/>
          <w:szCs w:val="24"/>
          <w:u w:val="single"/>
          <w:lang w:val="fr-FR"/>
        </w:rPr>
      </w:pPr>
      <w:r w:rsidRPr="000254F4">
        <w:rPr>
          <w:rFonts w:ascii="Bookman Old Style" w:hAnsi="Bookman Old Style"/>
          <w:b/>
          <w:sz w:val="24"/>
          <w:szCs w:val="24"/>
          <w:u w:val="single"/>
          <w:lang w:val="fr-FR"/>
        </w:rPr>
        <w:t>I - BUT ET COMPOSITION :</w:t>
      </w:r>
    </w:p>
    <w:p w:rsidR="00E62C9D" w:rsidRPr="000254F4" w:rsidRDefault="00E62C9D" w:rsidP="00FF5013">
      <w:pPr>
        <w:jc w:val="both"/>
        <w:rPr>
          <w:rFonts w:ascii="Bookman Old Style" w:hAnsi="Bookman Old Style"/>
          <w:b/>
          <w:sz w:val="24"/>
          <w:szCs w:val="24"/>
          <w:u w:val="single"/>
          <w:lang w:val="fr-FR"/>
        </w:rPr>
      </w:pPr>
    </w:p>
    <w:p w:rsidR="00827154" w:rsidRDefault="00FF5013" w:rsidP="00827154">
      <w:pPr>
        <w:jc w:val="both"/>
        <w:rPr>
          <w:rFonts w:ascii="Bookman Old Style" w:hAnsi="Bookman Old Style" w:cs="Arial"/>
          <w:b/>
          <w:sz w:val="24"/>
          <w:szCs w:val="24"/>
          <w:lang w:val="fr-FR"/>
        </w:rPr>
      </w:pPr>
      <w:r w:rsidRPr="00582CD1">
        <w:rPr>
          <w:rFonts w:ascii="Bookman Old Style" w:hAnsi="Bookman Old Style" w:cs="Arial"/>
          <w:b/>
          <w:sz w:val="24"/>
          <w:szCs w:val="24"/>
          <w:u w:val="single"/>
          <w:lang w:val="fr-FR"/>
        </w:rPr>
        <w:t xml:space="preserve">Article 1er </w:t>
      </w:r>
      <w:r w:rsidRPr="00582CD1">
        <w:rPr>
          <w:rFonts w:ascii="Bookman Old Style" w:hAnsi="Bookman Old Style" w:cs="Arial"/>
          <w:b/>
          <w:sz w:val="24"/>
          <w:szCs w:val="24"/>
          <w:lang w:val="fr-FR"/>
        </w:rPr>
        <w:t xml:space="preserve"> </w:t>
      </w:r>
    </w:p>
    <w:p w:rsidR="00322953" w:rsidRPr="00322953" w:rsidRDefault="00322953" w:rsidP="00827154">
      <w:pPr>
        <w:jc w:val="both"/>
        <w:rPr>
          <w:rFonts w:ascii="Bookman Old Style" w:hAnsi="Bookman Old Style" w:cs="Arial"/>
          <w:b/>
          <w:sz w:val="24"/>
          <w:szCs w:val="24"/>
          <w:lang w:val="fr-FR"/>
        </w:rPr>
      </w:pPr>
    </w:p>
    <w:p w:rsidR="00827154" w:rsidRPr="000254F4" w:rsidRDefault="00827154" w:rsidP="00827154">
      <w:pPr>
        <w:widowControl/>
        <w:overflowPunct/>
        <w:autoSpaceDE/>
        <w:autoSpaceDN/>
        <w:adjustRightInd/>
        <w:jc w:val="both"/>
        <w:rPr>
          <w:rFonts w:ascii="Bookman Old Style" w:hAnsi="Bookman Old Style"/>
          <w:iCs/>
          <w:kern w:val="0"/>
          <w:sz w:val="24"/>
          <w:szCs w:val="24"/>
          <w:lang w:val="fr-FR"/>
        </w:rPr>
      </w:pPr>
      <w:r w:rsidRPr="000254F4">
        <w:rPr>
          <w:rFonts w:ascii="Bookman Old Style" w:hAnsi="Bookman Old Style"/>
          <w:kern w:val="0"/>
          <w:sz w:val="24"/>
          <w:szCs w:val="24"/>
          <w:lang w:val="fr-FR"/>
        </w:rPr>
        <w:t>Il est fondé entre les adhérents aux présents statuts une Association régie par la Loi du 1</w:t>
      </w:r>
      <w:r w:rsidRPr="000254F4">
        <w:rPr>
          <w:rFonts w:ascii="Bookman Old Style" w:hAnsi="Bookman Old Style"/>
          <w:kern w:val="0"/>
          <w:sz w:val="24"/>
          <w:szCs w:val="24"/>
          <w:vertAlign w:val="superscript"/>
          <w:lang w:val="fr-FR"/>
        </w:rPr>
        <w:t>er</w:t>
      </w:r>
      <w:r w:rsidRPr="000254F4">
        <w:rPr>
          <w:rFonts w:ascii="Bookman Old Style" w:hAnsi="Bookman Old Style"/>
          <w:kern w:val="0"/>
          <w:sz w:val="24"/>
          <w:szCs w:val="24"/>
          <w:lang w:val="fr-FR"/>
        </w:rPr>
        <w:t xml:space="preserve"> Juillet 1901 modifiée et ses textes d’application ayant pour nom </w:t>
      </w:r>
      <w:r w:rsidRPr="000254F4">
        <w:rPr>
          <w:rFonts w:ascii="Bookman Old Style" w:hAnsi="Bookman Old Style"/>
          <w:iCs/>
          <w:kern w:val="0"/>
          <w:sz w:val="24"/>
          <w:szCs w:val="24"/>
          <w:lang w:val="fr-FR"/>
        </w:rPr>
        <w:t>« COMITE REGIONAL…………………………DE LA FEDERATION F</w:t>
      </w:r>
      <w:r w:rsidR="00E62C9D">
        <w:rPr>
          <w:rFonts w:ascii="Bookman Old Style" w:hAnsi="Bookman Old Style"/>
          <w:iCs/>
          <w:kern w:val="0"/>
          <w:sz w:val="24"/>
          <w:szCs w:val="24"/>
          <w:lang w:val="fr-FR"/>
        </w:rPr>
        <w:t>RANCAISE DES PECHES SPORTIVES »</w:t>
      </w:r>
      <w:r w:rsidRPr="000254F4">
        <w:rPr>
          <w:rFonts w:ascii="Bookman Old Style" w:hAnsi="Bookman Old Style"/>
          <w:iCs/>
          <w:kern w:val="0"/>
          <w:sz w:val="24"/>
          <w:szCs w:val="24"/>
          <w:lang w:val="fr-FR"/>
        </w:rPr>
        <w:t xml:space="preserve"> comprenant des associations ou groupements ayant</w:t>
      </w:r>
      <w:r w:rsidR="00582CD1">
        <w:rPr>
          <w:rFonts w:ascii="Bookman Old Style" w:hAnsi="Bookman Old Style"/>
          <w:iCs/>
          <w:kern w:val="0"/>
          <w:sz w:val="24"/>
          <w:szCs w:val="24"/>
          <w:lang w:val="fr-FR"/>
        </w:rPr>
        <w:t xml:space="preserve"> pour but la pratique de la pêch</w:t>
      </w:r>
      <w:r w:rsidRPr="000254F4">
        <w:rPr>
          <w:rFonts w:ascii="Bookman Old Style" w:hAnsi="Bookman Old Style"/>
          <w:iCs/>
          <w:kern w:val="0"/>
          <w:sz w:val="24"/>
          <w:szCs w:val="24"/>
          <w:lang w:val="fr-FR"/>
        </w:rPr>
        <w:t>e sportive et ré</w:t>
      </w:r>
      <w:r w:rsidR="00D36D5C">
        <w:rPr>
          <w:rFonts w:ascii="Bookman Old Style" w:hAnsi="Bookman Old Style"/>
          <w:iCs/>
          <w:kern w:val="0"/>
          <w:sz w:val="24"/>
          <w:szCs w:val="24"/>
          <w:lang w:val="fr-FR"/>
        </w:rPr>
        <w:t>créative en mer et en eau douce.</w:t>
      </w:r>
    </w:p>
    <w:p w:rsidR="000254F4" w:rsidRPr="000254F4" w:rsidRDefault="000254F4" w:rsidP="00827154">
      <w:pPr>
        <w:widowControl/>
        <w:overflowPunct/>
        <w:autoSpaceDE/>
        <w:autoSpaceDN/>
        <w:adjustRightInd/>
        <w:jc w:val="both"/>
        <w:rPr>
          <w:rFonts w:ascii="Bookman Old Style" w:hAnsi="Bookman Old Style"/>
          <w:iCs/>
          <w:kern w:val="0"/>
          <w:sz w:val="24"/>
          <w:szCs w:val="24"/>
          <w:lang w:val="fr-FR"/>
        </w:rPr>
      </w:pPr>
    </w:p>
    <w:p w:rsidR="000254F4" w:rsidRDefault="00393239" w:rsidP="00827154">
      <w:pPr>
        <w:widowControl/>
        <w:overflowPunct/>
        <w:autoSpaceDE/>
        <w:autoSpaceDN/>
        <w:adjustRightInd/>
        <w:jc w:val="both"/>
        <w:rPr>
          <w:rFonts w:ascii="Bookman Old Style" w:hAnsi="Bookman Old Style"/>
          <w:iCs/>
          <w:kern w:val="0"/>
          <w:sz w:val="24"/>
          <w:szCs w:val="24"/>
          <w:lang w:val="fr-FR"/>
        </w:rPr>
      </w:pPr>
      <w:r>
        <w:rPr>
          <w:rFonts w:ascii="Bookman Old Style" w:hAnsi="Bookman Old Style"/>
          <w:iCs/>
          <w:kern w:val="0"/>
          <w:sz w:val="24"/>
          <w:szCs w:val="24"/>
          <w:lang w:val="fr-FR"/>
        </w:rPr>
        <w:t xml:space="preserve">Le Comité Régional </w:t>
      </w:r>
      <w:r w:rsidR="00F92CC6">
        <w:rPr>
          <w:rFonts w:ascii="Bookman Old Style" w:hAnsi="Bookman Old Style"/>
          <w:iCs/>
          <w:kern w:val="0"/>
          <w:sz w:val="24"/>
          <w:szCs w:val="24"/>
          <w:lang w:val="fr-FR"/>
        </w:rPr>
        <w:t xml:space="preserve">est le représentant de la FFPS dans sa région et pour ce faire  </w:t>
      </w:r>
      <w:r>
        <w:rPr>
          <w:rFonts w:ascii="Bookman Old Style" w:hAnsi="Bookman Old Style"/>
          <w:iCs/>
          <w:kern w:val="0"/>
          <w:sz w:val="24"/>
          <w:szCs w:val="24"/>
          <w:lang w:val="fr-FR"/>
        </w:rPr>
        <w:t xml:space="preserve">adhère aux </w:t>
      </w:r>
      <w:r w:rsidR="00F92CC6">
        <w:rPr>
          <w:rFonts w:ascii="Bookman Old Style" w:hAnsi="Bookman Old Style"/>
          <w:iCs/>
          <w:kern w:val="0"/>
          <w:sz w:val="24"/>
          <w:szCs w:val="24"/>
          <w:lang w:val="fr-FR"/>
        </w:rPr>
        <w:t>statuts et règlements de celle-ci et a pour objet :</w:t>
      </w:r>
    </w:p>
    <w:p w:rsidR="00DE04A9" w:rsidRDefault="00DE04A9" w:rsidP="00827154">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Cs/>
          <w:kern w:val="0"/>
          <w:sz w:val="24"/>
          <w:szCs w:val="24"/>
          <w:lang w:val="fr-FR"/>
        </w:rPr>
      </w:pPr>
      <w:r w:rsidRPr="00DE04A9">
        <w:rPr>
          <w:rFonts w:ascii="Bookman Old Style" w:hAnsi="Bookman Old Style"/>
          <w:iCs/>
          <w:kern w:val="0"/>
          <w:sz w:val="24"/>
          <w:szCs w:val="24"/>
          <w:lang w:val="fr-FR"/>
        </w:rPr>
        <w:t>De regrouper, de protéger et d’informer  les associations ou groupements dont les adhérents pratiquent les activités de la présente Fédération.</w:t>
      </w:r>
    </w:p>
    <w:p w:rsidR="00DE04A9" w:rsidRPr="00DE04A9" w:rsidRDefault="00DE04A9" w:rsidP="00DE04A9">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Cs/>
          <w:kern w:val="0"/>
          <w:sz w:val="24"/>
          <w:szCs w:val="24"/>
          <w:lang w:val="fr-FR"/>
        </w:rPr>
      </w:pPr>
      <w:r w:rsidRPr="00DE04A9">
        <w:rPr>
          <w:rFonts w:ascii="Bookman Old Style" w:hAnsi="Bookman Old Style"/>
          <w:iCs/>
          <w:kern w:val="0"/>
          <w:sz w:val="24"/>
          <w:szCs w:val="24"/>
          <w:lang w:val="fr-FR"/>
        </w:rPr>
        <w:t>De promouvoir et de développer</w:t>
      </w:r>
      <w:r w:rsidR="00B054AD">
        <w:rPr>
          <w:rFonts w:ascii="Bookman Old Style" w:hAnsi="Bookman Old Style"/>
          <w:iCs/>
          <w:kern w:val="0"/>
          <w:sz w:val="24"/>
          <w:szCs w:val="24"/>
          <w:lang w:val="fr-FR"/>
        </w:rPr>
        <w:t xml:space="preserve"> </w:t>
      </w:r>
      <w:r w:rsidR="00B054AD" w:rsidRPr="009C677F">
        <w:rPr>
          <w:rFonts w:ascii="Bookman Old Style" w:hAnsi="Bookman Old Style"/>
          <w:iCs/>
          <w:color w:val="000000" w:themeColor="text1"/>
          <w:kern w:val="0"/>
          <w:sz w:val="24"/>
          <w:szCs w:val="24"/>
          <w:lang w:val="fr-FR"/>
        </w:rPr>
        <w:t>dans la région</w:t>
      </w:r>
      <w:r w:rsidRPr="009C677F">
        <w:rPr>
          <w:rFonts w:ascii="Bookman Old Style" w:hAnsi="Bookman Old Style"/>
          <w:iCs/>
          <w:color w:val="000000" w:themeColor="text1"/>
          <w:kern w:val="0"/>
          <w:sz w:val="24"/>
          <w:szCs w:val="24"/>
          <w:lang w:val="fr-FR"/>
        </w:rPr>
        <w:t xml:space="preserve"> </w:t>
      </w:r>
      <w:r w:rsidRPr="00DE04A9">
        <w:rPr>
          <w:rFonts w:ascii="Bookman Old Style" w:hAnsi="Bookman Old Style"/>
          <w:iCs/>
          <w:kern w:val="0"/>
          <w:sz w:val="24"/>
          <w:szCs w:val="24"/>
          <w:lang w:val="fr-FR"/>
        </w:rPr>
        <w:t>toutes les pêches en mer et en eau douce dans le cadre des lois qui les réglementent.</w:t>
      </w:r>
    </w:p>
    <w:p w:rsidR="00DE04A9" w:rsidRPr="00DE04A9" w:rsidRDefault="00DE04A9" w:rsidP="00DE04A9">
      <w:pPr>
        <w:widowControl/>
        <w:overflowPunct/>
        <w:autoSpaceDE/>
        <w:autoSpaceDN/>
        <w:adjustRightInd/>
        <w:jc w:val="both"/>
        <w:rPr>
          <w:rFonts w:ascii="Bookman Old Style" w:hAnsi="Bookman Old Style"/>
          <w:iCs/>
          <w:kern w:val="0"/>
          <w:sz w:val="24"/>
          <w:szCs w:val="24"/>
          <w:lang w:val="fr-FR"/>
        </w:rPr>
      </w:pPr>
    </w:p>
    <w:p w:rsidR="00DE04A9" w:rsidRPr="00DE04A9" w:rsidRDefault="00DE04A9" w:rsidP="00DE04A9">
      <w:pPr>
        <w:widowControl/>
        <w:numPr>
          <w:ilvl w:val="0"/>
          <w:numId w:val="2"/>
        </w:numPr>
        <w:overflowPunct/>
        <w:autoSpaceDE/>
        <w:autoSpaceDN/>
        <w:adjustRightInd/>
        <w:jc w:val="both"/>
        <w:rPr>
          <w:rFonts w:ascii="Bookman Old Style" w:hAnsi="Bookman Old Style"/>
          <w:iCs/>
          <w:kern w:val="0"/>
          <w:sz w:val="24"/>
          <w:szCs w:val="24"/>
          <w:lang w:val="fr-FR"/>
        </w:rPr>
      </w:pPr>
      <w:r w:rsidRPr="00DE04A9">
        <w:rPr>
          <w:rFonts w:ascii="Bookman Old Style" w:hAnsi="Bookman Old Style"/>
          <w:iCs/>
          <w:kern w:val="0"/>
          <w:sz w:val="24"/>
          <w:szCs w:val="24"/>
          <w:lang w:val="fr-FR"/>
        </w:rPr>
        <w:t xml:space="preserve">De représenter, de défendre les intérêts de l’ensemble des associations et groupements de pêche  </w:t>
      </w:r>
      <w:r w:rsidR="00DB32DB">
        <w:rPr>
          <w:rFonts w:ascii="Bookman Old Style" w:hAnsi="Bookman Old Style"/>
          <w:iCs/>
          <w:kern w:val="0"/>
          <w:sz w:val="24"/>
          <w:szCs w:val="24"/>
          <w:lang w:val="fr-FR"/>
        </w:rPr>
        <w:t>de la région</w:t>
      </w:r>
      <w:r w:rsidR="005448CB">
        <w:rPr>
          <w:rFonts w:ascii="Bookman Old Style" w:hAnsi="Bookman Old Style"/>
          <w:iCs/>
          <w:kern w:val="0"/>
          <w:sz w:val="24"/>
          <w:szCs w:val="24"/>
          <w:lang w:val="fr-FR"/>
        </w:rPr>
        <w:t xml:space="preserve"> auprès de la Direction Régionale du</w:t>
      </w:r>
      <w:r w:rsidRPr="00DE04A9">
        <w:rPr>
          <w:rFonts w:ascii="Bookman Old Style" w:hAnsi="Bookman Old Style"/>
          <w:iCs/>
          <w:kern w:val="0"/>
          <w:sz w:val="24"/>
          <w:szCs w:val="24"/>
          <w:lang w:val="fr-FR"/>
        </w:rPr>
        <w:t xml:space="preserve"> Ministère de la Jeunesse e</w:t>
      </w:r>
      <w:r w:rsidR="005448CB">
        <w:rPr>
          <w:rFonts w:ascii="Bookman Old Style" w:hAnsi="Bookman Old Style"/>
          <w:iCs/>
          <w:kern w:val="0"/>
          <w:sz w:val="24"/>
          <w:szCs w:val="24"/>
          <w:lang w:val="fr-FR"/>
        </w:rPr>
        <w:t>t des Sports, du Comité Régional</w:t>
      </w:r>
      <w:r w:rsidRPr="00DE04A9">
        <w:rPr>
          <w:rFonts w:ascii="Bookman Old Style" w:hAnsi="Bookman Old Style"/>
          <w:iCs/>
          <w:kern w:val="0"/>
          <w:sz w:val="24"/>
          <w:szCs w:val="24"/>
          <w:lang w:val="fr-FR"/>
        </w:rPr>
        <w:t xml:space="preserve"> Olympique et Sportif Français, du Ministère de l’Environnement et des autres instances ayant à connaître des activités de la FFPS.</w:t>
      </w:r>
    </w:p>
    <w:p w:rsidR="00DE04A9" w:rsidRPr="00DE04A9" w:rsidRDefault="00DE04A9" w:rsidP="00DE04A9">
      <w:pPr>
        <w:widowControl/>
        <w:overflowPunct/>
        <w:autoSpaceDE/>
        <w:autoSpaceDN/>
        <w:adjustRightInd/>
        <w:jc w:val="both"/>
        <w:rPr>
          <w:rFonts w:ascii="Bookman Old Style" w:hAnsi="Bookman Old Style"/>
          <w:iCs/>
          <w:kern w:val="0"/>
          <w:sz w:val="24"/>
          <w:szCs w:val="24"/>
          <w:lang w:val="fr-FR"/>
        </w:rPr>
      </w:pPr>
    </w:p>
    <w:p w:rsidR="00FA44A5" w:rsidRPr="00BB2493" w:rsidRDefault="00DE04A9" w:rsidP="00FA44A5">
      <w:pPr>
        <w:widowControl/>
        <w:numPr>
          <w:ilvl w:val="0"/>
          <w:numId w:val="2"/>
        </w:numPr>
        <w:overflowPunct/>
        <w:autoSpaceDE/>
        <w:autoSpaceDN/>
        <w:adjustRightInd/>
        <w:jc w:val="both"/>
        <w:rPr>
          <w:rFonts w:ascii="Bookman Old Style" w:hAnsi="Bookman Old Style"/>
          <w:i/>
          <w:iCs/>
          <w:kern w:val="0"/>
          <w:sz w:val="24"/>
          <w:szCs w:val="24"/>
          <w:lang w:val="fr-FR"/>
        </w:rPr>
      </w:pPr>
      <w:r w:rsidRPr="00BB2493">
        <w:rPr>
          <w:rFonts w:ascii="Bookman Old Style" w:hAnsi="Bookman Old Style"/>
          <w:iCs/>
          <w:kern w:val="0"/>
          <w:sz w:val="24"/>
          <w:szCs w:val="24"/>
          <w:lang w:val="fr-FR"/>
        </w:rPr>
        <w:t>De participer à la protection de la faune, de la flore et de l’environnement en facilitant le travail des organismes de recherches scientifiques</w:t>
      </w:r>
      <w:r w:rsidR="00BB2493" w:rsidRPr="00BB2493">
        <w:rPr>
          <w:rFonts w:ascii="Bookman Old Style" w:hAnsi="Bookman Old Style"/>
          <w:iCs/>
          <w:kern w:val="0"/>
          <w:sz w:val="24"/>
          <w:szCs w:val="24"/>
          <w:lang w:val="fr-FR"/>
        </w:rPr>
        <w:t>.</w:t>
      </w:r>
      <w:r w:rsidRPr="00BB2493">
        <w:rPr>
          <w:rFonts w:ascii="Bookman Old Style" w:hAnsi="Bookman Old Style"/>
          <w:iCs/>
          <w:kern w:val="0"/>
          <w:sz w:val="24"/>
          <w:szCs w:val="24"/>
          <w:lang w:val="fr-FR"/>
        </w:rPr>
        <w:t xml:space="preserve"> </w:t>
      </w:r>
    </w:p>
    <w:p w:rsidR="00BB2493" w:rsidRDefault="00BB2493" w:rsidP="00BB2493">
      <w:pPr>
        <w:pStyle w:val="Paragraphedeliste"/>
        <w:rPr>
          <w:rFonts w:ascii="Bookman Old Style" w:hAnsi="Bookman Old Style"/>
          <w:i/>
          <w:iCs/>
          <w:kern w:val="0"/>
          <w:sz w:val="24"/>
          <w:szCs w:val="24"/>
          <w:lang w:val="fr-FR"/>
        </w:rPr>
      </w:pPr>
    </w:p>
    <w:p w:rsidR="00BB2493" w:rsidRPr="00BB2493" w:rsidRDefault="00BB2493" w:rsidP="00BB2493">
      <w:pPr>
        <w:widowControl/>
        <w:overflowPunct/>
        <w:autoSpaceDE/>
        <w:autoSpaceDN/>
        <w:adjustRightInd/>
        <w:ind w:left="720"/>
        <w:jc w:val="both"/>
        <w:rPr>
          <w:rFonts w:ascii="Bookman Old Style" w:hAnsi="Bookman Old Style"/>
          <w:i/>
          <w:iCs/>
          <w:kern w:val="0"/>
          <w:sz w:val="24"/>
          <w:szCs w:val="24"/>
          <w:lang w:val="fr-FR"/>
        </w:rPr>
      </w:pPr>
    </w:p>
    <w:p w:rsidR="00DE04A9" w:rsidRDefault="00FA44A5" w:rsidP="00DE04A9">
      <w:pPr>
        <w:widowControl/>
        <w:overflowPunct/>
        <w:autoSpaceDE/>
        <w:autoSpaceDN/>
        <w:adjustRightInd/>
        <w:jc w:val="both"/>
        <w:rPr>
          <w:rFonts w:ascii="Bookman Old Style" w:hAnsi="Bookman Old Style"/>
          <w:iCs/>
          <w:kern w:val="0"/>
          <w:sz w:val="24"/>
          <w:szCs w:val="24"/>
          <w:lang w:val="fr-FR"/>
        </w:rPr>
      </w:pPr>
      <w:r>
        <w:rPr>
          <w:rFonts w:ascii="Bookman Old Style" w:hAnsi="Bookman Old Style"/>
          <w:iCs/>
          <w:kern w:val="0"/>
          <w:sz w:val="24"/>
          <w:szCs w:val="24"/>
          <w:lang w:val="fr-FR"/>
        </w:rPr>
        <w:t>Il pourra être composé de cinq commissions régionales en fonction des activités Mer, Eau Douce, Mouche, Carnassiers et Carpe existantes dans la région.</w:t>
      </w:r>
    </w:p>
    <w:p w:rsidR="00FA44A5" w:rsidRPr="00FA44A5" w:rsidRDefault="00FA44A5" w:rsidP="00DE04A9">
      <w:pPr>
        <w:widowControl/>
        <w:overflowPunct/>
        <w:autoSpaceDE/>
        <w:autoSpaceDN/>
        <w:adjustRightInd/>
        <w:jc w:val="both"/>
        <w:rPr>
          <w:rFonts w:ascii="Bookman Old Style" w:hAnsi="Bookman Old Style"/>
          <w:iCs/>
          <w:kern w:val="0"/>
          <w:sz w:val="24"/>
          <w:szCs w:val="24"/>
          <w:lang w:val="fr-FR"/>
        </w:rPr>
      </w:pPr>
    </w:p>
    <w:p w:rsidR="00DE04A9" w:rsidRPr="000254F4" w:rsidRDefault="00E62C9D" w:rsidP="00827154">
      <w:pPr>
        <w:widowControl/>
        <w:overflowPunct/>
        <w:autoSpaceDE/>
        <w:autoSpaceDN/>
        <w:adjustRightInd/>
        <w:jc w:val="both"/>
        <w:rPr>
          <w:rFonts w:ascii="Bookman Old Style" w:hAnsi="Bookman Old Style"/>
          <w:iCs/>
          <w:kern w:val="0"/>
          <w:sz w:val="24"/>
          <w:szCs w:val="24"/>
          <w:lang w:val="fr-FR"/>
        </w:rPr>
      </w:pPr>
      <w:r>
        <w:rPr>
          <w:rFonts w:ascii="Bookman Old Style" w:hAnsi="Bookman Old Style"/>
          <w:iCs/>
          <w:kern w:val="0"/>
          <w:sz w:val="24"/>
          <w:szCs w:val="24"/>
          <w:lang w:val="fr-FR"/>
        </w:rPr>
        <w:t>Il</w:t>
      </w:r>
      <w:r w:rsidR="00DE04A9" w:rsidRPr="00C05475">
        <w:rPr>
          <w:rFonts w:ascii="Bookman Old Style" w:hAnsi="Bookman Old Style"/>
          <w:iCs/>
          <w:kern w:val="0"/>
          <w:sz w:val="24"/>
          <w:szCs w:val="24"/>
          <w:lang w:val="fr-FR"/>
        </w:rPr>
        <w:t xml:space="preserve"> </w:t>
      </w:r>
      <w:r w:rsidR="00DE04A9" w:rsidRPr="00DE04A9">
        <w:rPr>
          <w:rFonts w:ascii="Bookman Old Style" w:hAnsi="Bookman Old Style"/>
          <w:iCs/>
          <w:kern w:val="0"/>
          <w:sz w:val="24"/>
          <w:szCs w:val="24"/>
          <w:lang w:val="fr-FR"/>
        </w:rPr>
        <w:t>a pour objectif l’accès de tous à la pratique des activités</w:t>
      </w:r>
      <w:r>
        <w:rPr>
          <w:rFonts w:ascii="Bookman Old Style" w:hAnsi="Bookman Old Style"/>
          <w:iCs/>
          <w:kern w:val="0"/>
          <w:sz w:val="24"/>
          <w:szCs w:val="24"/>
          <w:lang w:val="fr-FR"/>
        </w:rPr>
        <w:t xml:space="preserve"> définies par ses statuts. Il</w:t>
      </w:r>
      <w:r w:rsidR="00DE04A9" w:rsidRPr="00DE04A9">
        <w:rPr>
          <w:rFonts w:ascii="Bookman Old Style" w:hAnsi="Bookman Old Style"/>
          <w:iCs/>
          <w:kern w:val="0"/>
          <w:sz w:val="24"/>
          <w:szCs w:val="24"/>
          <w:lang w:val="fr-FR"/>
        </w:rPr>
        <w:t xml:space="preserve"> s’interdit toute discrimination</w:t>
      </w:r>
      <w:r>
        <w:rPr>
          <w:rFonts w:ascii="Bookman Old Style" w:hAnsi="Bookman Old Style"/>
          <w:iCs/>
          <w:kern w:val="0"/>
          <w:sz w:val="24"/>
          <w:szCs w:val="24"/>
          <w:lang w:val="fr-FR"/>
        </w:rPr>
        <w:t>.</w:t>
      </w:r>
    </w:p>
    <w:p w:rsidR="008A6D91" w:rsidRPr="000254F4" w:rsidRDefault="008A6D91" w:rsidP="00827154">
      <w:pPr>
        <w:widowControl/>
        <w:overflowPunct/>
        <w:autoSpaceDE/>
        <w:autoSpaceDN/>
        <w:adjustRightInd/>
        <w:jc w:val="both"/>
        <w:rPr>
          <w:rFonts w:ascii="Bookman Old Style" w:hAnsi="Bookman Old Style"/>
          <w:iCs/>
          <w:kern w:val="0"/>
          <w:sz w:val="24"/>
          <w:szCs w:val="24"/>
          <w:lang w:val="fr-FR"/>
        </w:rPr>
      </w:pPr>
    </w:p>
    <w:p w:rsidR="00FF5013" w:rsidRDefault="00FF5013" w:rsidP="00FF5013">
      <w:pPr>
        <w:jc w:val="both"/>
        <w:rPr>
          <w:rFonts w:ascii="Arial" w:hAnsi="Arial"/>
          <w:sz w:val="24"/>
          <w:lang w:val="fr-FR"/>
        </w:rPr>
      </w:pPr>
      <w:r>
        <w:rPr>
          <w:rFonts w:ascii="Arial" w:hAnsi="Arial"/>
          <w:sz w:val="24"/>
          <w:lang w:val="fr-FR"/>
        </w:rPr>
        <w:t>Sa durée est illimitée.</w:t>
      </w:r>
    </w:p>
    <w:p w:rsidR="00DB32DB" w:rsidRDefault="00DB32DB" w:rsidP="00FF5013">
      <w:pPr>
        <w:jc w:val="both"/>
        <w:rPr>
          <w:rFonts w:ascii="Arial" w:hAnsi="Arial"/>
          <w:sz w:val="24"/>
          <w:lang w:val="fr-FR"/>
        </w:rPr>
      </w:pPr>
    </w:p>
    <w:p w:rsidR="00DB32DB" w:rsidRDefault="00DB32DB" w:rsidP="00FF5013">
      <w:pPr>
        <w:jc w:val="both"/>
        <w:rPr>
          <w:rFonts w:ascii="Arial" w:hAnsi="Arial"/>
          <w:sz w:val="24"/>
          <w:lang w:val="fr-FR"/>
        </w:rPr>
      </w:pPr>
      <w:r>
        <w:rPr>
          <w:rFonts w:ascii="Arial" w:hAnsi="Arial"/>
          <w:sz w:val="24"/>
          <w:lang w:val="fr-FR"/>
        </w:rPr>
        <w:t>La durée de l’exercice social du Comité Régional est fixée à 12 mois correspondant à l’année civile.</w:t>
      </w:r>
    </w:p>
    <w:p w:rsidR="00FF5013" w:rsidRDefault="00FF5013" w:rsidP="00FF5013">
      <w:pPr>
        <w:jc w:val="center"/>
        <w:rPr>
          <w:rFonts w:ascii="Arial" w:hAnsi="Arial"/>
          <w:sz w:val="24"/>
          <w:lang w:val="fr-FR"/>
        </w:rPr>
      </w:pPr>
      <w:r>
        <w:rPr>
          <w:rFonts w:ascii="Arial" w:hAnsi="Arial"/>
          <w:sz w:val="24"/>
          <w:lang w:val="fr-FR"/>
        </w:rPr>
        <w:t xml:space="preserve">   </w:t>
      </w:r>
    </w:p>
    <w:p w:rsidR="00FF5013" w:rsidRDefault="00E62C9D" w:rsidP="00FF5013">
      <w:pPr>
        <w:jc w:val="both"/>
        <w:rPr>
          <w:rFonts w:ascii="Arial" w:hAnsi="Arial"/>
          <w:sz w:val="24"/>
          <w:lang w:val="fr-FR"/>
        </w:rPr>
      </w:pPr>
      <w:r>
        <w:rPr>
          <w:rFonts w:ascii="Arial" w:hAnsi="Arial"/>
          <w:sz w:val="24"/>
          <w:lang w:val="fr-FR"/>
        </w:rPr>
        <w:t>Il</w:t>
      </w:r>
      <w:r w:rsidR="00FF5013">
        <w:rPr>
          <w:rFonts w:ascii="Arial" w:hAnsi="Arial"/>
          <w:sz w:val="24"/>
          <w:lang w:val="fr-FR"/>
        </w:rPr>
        <w:t xml:space="preserve"> a son siège au domicile du Président Régional ou en tout autre lieu décidé par l’Assemblée générale.</w:t>
      </w:r>
    </w:p>
    <w:p w:rsidR="00C05475" w:rsidRDefault="00C05475"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u w:val="single"/>
          <w:lang w:val="fr-FR"/>
        </w:rPr>
        <w:t>Article 2 -</w:t>
      </w:r>
      <w:r>
        <w:rPr>
          <w:rFonts w:ascii="Arial" w:hAnsi="Arial"/>
          <w:sz w:val="24"/>
          <w:lang w:val="fr-FR"/>
        </w:rPr>
        <w:t xml:space="preserve">  Le Comité Régional se compose :</w:t>
      </w:r>
    </w:p>
    <w:p w:rsidR="00FF5013" w:rsidRDefault="00FF5013" w:rsidP="00FF5013">
      <w:pPr>
        <w:jc w:val="both"/>
        <w:rPr>
          <w:rFonts w:ascii="Arial" w:hAnsi="Arial"/>
          <w:sz w:val="24"/>
          <w:lang w:val="fr-FR"/>
        </w:rPr>
      </w:pPr>
    </w:p>
    <w:p w:rsidR="00FF5013" w:rsidRPr="00B054AD" w:rsidRDefault="00FF5013" w:rsidP="00FF5013">
      <w:pPr>
        <w:widowControl/>
        <w:numPr>
          <w:ilvl w:val="0"/>
          <w:numId w:val="1"/>
        </w:numPr>
        <w:overflowPunct/>
        <w:autoSpaceDE/>
        <w:adjustRightInd/>
        <w:jc w:val="both"/>
        <w:rPr>
          <w:rFonts w:ascii="Arial" w:hAnsi="Arial" w:cs="Arial"/>
          <w:sz w:val="24"/>
          <w:szCs w:val="24"/>
          <w:lang w:val="fr-FR"/>
        </w:rPr>
      </w:pPr>
      <w:r w:rsidRPr="00B054AD">
        <w:rPr>
          <w:rFonts w:ascii="Arial" w:hAnsi="Arial" w:cs="Arial"/>
          <w:sz w:val="24"/>
          <w:szCs w:val="24"/>
          <w:lang w:val="fr-FR"/>
        </w:rPr>
        <w:t>des associations et groupements</w:t>
      </w:r>
      <w:r w:rsidR="00C05475" w:rsidRPr="00B054AD">
        <w:rPr>
          <w:rFonts w:ascii="Arial" w:hAnsi="Arial" w:cs="Arial"/>
          <w:sz w:val="24"/>
          <w:szCs w:val="24"/>
          <w:lang w:val="fr-FR"/>
        </w:rPr>
        <w:t xml:space="preserve"> affiliés à la </w:t>
      </w:r>
      <w:proofErr w:type="gramStart"/>
      <w:r w:rsidR="00C05475" w:rsidRPr="00B054AD">
        <w:rPr>
          <w:rFonts w:ascii="Arial" w:hAnsi="Arial" w:cs="Arial"/>
          <w:sz w:val="24"/>
          <w:szCs w:val="24"/>
          <w:lang w:val="fr-FR"/>
        </w:rPr>
        <w:t xml:space="preserve">FFPS </w:t>
      </w:r>
      <w:r w:rsidRPr="00B054AD">
        <w:rPr>
          <w:rFonts w:ascii="Arial" w:hAnsi="Arial" w:cs="Arial"/>
          <w:sz w:val="24"/>
          <w:szCs w:val="24"/>
          <w:lang w:val="fr-FR"/>
        </w:rPr>
        <w:t>,</w:t>
      </w:r>
      <w:proofErr w:type="gramEnd"/>
      <w:r w:rsidRPr="00B054AD">
        <w:rPr>
          <w:rFonts w:ascii="Arial" w:hAnsi="Arial" w:cs="Arial"/>
          <w:sz w:val="24"/>
          <w:szCs w:val="24"/>
          <w:lang w:val="fr-FR"/>
        </w:rPr>
        <w:t xml:space="preserve"> dont </w:t>
      </w:r>
      <w:r w:rsidR="00C05475" w:rsidRPr="00B054AD">
        <w:rPr>
          <w:rFonts w:ascii="Arial" w:hAnsi="Arial" w:cs="Arial"/>
          <w:sz w:val="24"/>
          <w:szCs w:val="24"/>
          <w:lang w:val="fr-FR"/>
        </w:rPr>
        <w:t xml:space="preserve"> </w:t>
      </w:r>
      <w:r w:rsidRPr="00B054AD">
        <w:rPr>
          <w:rFonts w:ascii="Arial" w:hAnsi="Arial" w:cs="Arial"/>
          <w:sz w:val="24"/>
          <w:szCs w:val="24"/>
          <w:lang w:val="fr-FR"/>
        </w:rPr>
        <w:t>les membres prati</w:t>
      </w:r>
      <w:r w:rsidR="00C05475" w:rsidRPr="00B054AD">
        <w:rPr>
          <w:rFonts w:ascii="Arial" w:hAnsi="Arial" w:cs="Arial"/>
          <w:sz w:val="24"/>
          <w:szCs w:val="24"/>
          <w:lang w:val="fr-FR"/>
        </w:rPr>
        <w:t xml:space="preserve">quent la pêche sportive et récréative </w:t>
      </w:r>
      <w:r w:rsidRPr="00B054AD">
        <w:rPr>
          <w:rFonts w:ascii="Arial" w:hAnsi="Arial" w:cs="Arial"/>
          <w:sz w:val="24"/>
          <w:szCs w:val="24"/>
          <w:lang w:val="fr-FR"/>
        </w:rPr>
        <w:t>ou qui ont pour but l’enseignement de ces disciplines</w:t>
      </w:r>
      <w:r w:rsidR="00C05475" w:rsidRPr="00B054AD">
        <w:rPr>
          <w:rFonts w:ascii="Arial" w:hAnsi="Arial" w:cs="Arial"/>
          <w:sz w:val="24"/>
          <w:szCs w:val="24"/>
          <w:lang w:val="fr-FR"/>
        </w:rPr>
        <w:t>.</w:t>
      </w:r>
      <w:r w:rsidRPr="00B054AD">
        <w:rPr>
          <w:rFonts w:ascii="Arial" w:hAnsi="Arial" w:cs="Arial"/>
          <w:sz w:val="24"/>
          <w:szCs w:val="24"/>
          <w:lang w:val="fr-FR"/>
        </w:rPr>
        <w:t xml:space="preserve">. Ces </w:t>
      </w:r>
      <w:r w:rsidRPr="00B054AD">
        <w:rPr>
          <w:rFonts w:ascii="Arial" w:hAnsi="Arial" w:cs="Arial"/>
          <w:sz w:val="24"/>
          <w:szCs w:val="24"/>
          <w:lang w:val="fr-FR"/>
        </w:rPr>
        <w:lastRenderedPageBreak/>
        <w:t>associations sportives et récréatives doivent être constituées dans les conditions prévues par Chapitre II du ti</w:t>
      </w:r>
      <w:r w:rsidR="00322953" w:rsidRPr="00B054AD">
        <w:rPr>
          <w:rFonts w:ascii="Arial" w:hAnsi="Arial" w:cs="Arial"/>
          <w:sz w:val="24"/>
          <w:szCs w:val="24"/>
          <w:lang w:val="fr-FR"/>
        </w:rPr>
        <w:t>t</w:t>
      </w:r>
      <w:r w:rsidRPr="00B054AD">
        <w:rPr>
          <w:rFonts w:ascii="Arial" w:hAnsi="Arial" w:cs="Arial"/>
          <w:sz w:val="24"/>
          <w:szCs w:val="24"/>
          <w:lang w:val="fr-FR"/>
        </w:rPr>
        <w:t>re 1</w:t>
      </w:r>
      <w:r w:rsidRPr="00B054AD">
        <w:rPr>
          <w:rFonts w:ascii="Arial" w:hAnsi="Arial" w:cs="Arial"/>
          <w:sz w:val="24"/>
          <w:szCs w:val="24"/>
          <w:vertAlign w:val="superscript"/>
          <w:lang w:val="fr-FR"/>
        </w:rPr>
        <w:t>er</w:t>
      </w:r>
      <w:r w:rsidRPr="00B054AD">
        <w:rPr>
          <w:rFonts w:ascii="Arial" w:hAnsi="Arial" w:cs="Arial"/>
          <w:sz w:val="24"/>
          <w:szCs w:val="24"/>
          <w:lang w:val="fr-FR"/>
        </w:rPr>
        <w:t xml:space="preserve"> de la loi du 16 juillet 1984, du décret n° 85-236 du 13 février 1985 et régulièrement déclarées</w:t>
      </w:r>
    </w:p>
    <w:p w:rsidR="00C05475" w:rsidRDefault="00C05475" w:rsidP="00FF5013">
      <w:pPr>
        <w:jc w:val="both"/>
        <w:rPr>
          <w:rFonts w:ascii="Arial" w:hAnsi="Arial"/>
          <w:sz w:val="24"/>
          <w:lang w:val="fr-FR"/>
        </w:rPr>
      </w:pPr>
    </w:p>
    <w:p w:rsidR="00FF5013" w:rsidRDefault="00FF5013" w:rsidP="00C05475">
      <w:pPr>
        <w:ind w:firstLine="360"/>
        <w:jc w:val="both"/>
        <w:rPr>
          <w:rFonts w:ascii="Arial" w:hAnsi="Arial"/>
          <w:sz w:val="24"/>
          <w:lang w:val="fr-FR"/>
        </w:rPr>
      </w:pPr>
      <w:r>
        <w:rPr>
          <w:rFonts w:ascii="Arial" w:hAnsi="Arial"/>
          <w:sz w:val="24"/>
          <w:lang w:val="fr-FR"/>
        </w:rPr>
        <w:t xml:space="preserve">- </w:t>
      </w:r>
      <w:r w:rsidR="00C05475">
        <w:rPr>
          <w:rFonts w:ascii="Arial" w:hAnsi="Arial"/>
          <w:sz w:val="24"/>
          <w:lang w:val="fr-FR"/>
        </w:rPr>
        <w:t xml:space="preserve">   </w:t>
      </w:r>
      <w:r>
        <w:rPr>
          <w:rFonts w:ascii="Arial" w:hAnsi="Arial"/>
          <w:sz w:val="24"/>
          <w:lang w:val="fr-FR"/>
        </w:rPr>
        <w:t>De membres d’honneur</w:t>
      </w:r>
    </w:p>
    <w:p w:rsidR="00FF5013" w:rsidRDefault="00FF5013" w:rsidP="00FF5013">
      <w:pPr>
        <w:jc w:val="both"/>
        <w:rPr>
          <w:rFonts w:ascii="Arial" w:hAnsi="Arial"/>
          <w:sz w:val="24"/>
          <w:lang w:val="fr-FR"/>
        </w:rPr>
      </w:pPr>
    </w:p>
    <w:p w:rsidR="00FF5013" w:rsidRDefault="00FF5013" w:rsidP="00582CD1">
      <w:pPr>
        <w:jc w:val="both"/>
        <w:rPr>
          <w:rFonts w:ascii="Arial" w:hAnsi="Arial"/>
          <w:sz w:val="24"/>
          <w:lang w:val="fr-FR"/>
        </w:rPr>
      </w:pPr>
      <w:r>
        <w:rPr>
          <w:rFonts w:ascii="Arial" w:hAnsi="Arial"/>
          <w:sz w:val="24"/>
          <w:lang w:val="fr-FR"/>
        </w:rPr>
        <w:t>Le titre de membre d’honneur peut être décerné par le Comité Régional aux personnes qui rendent ou ont rendu des services signalés à la Région. Ce titre confère aux personnes qui  l’ont obtenu le droit de faire partie de l’assemblée générale sans être tenues de payer une cotisation annuelle. Les membres d’honneur n’assistent à l’Assemblée Générale qu’à titre consultatif.</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La qu</w:t>
      </w:r>
      <w:r w:rsidR="00C05475">
        <w:rPr>
          <w:rFonts w:ascii="Arial" w:hAnsi="Arial"/>
          <w:sz w:val="24"/>
          <w:lang w:val="fr-FR"/>
        </w:rPr>
        <w:t>alité de membre Du Comité Régio</w:t>
      </w:r>
      <w:r w:rsidR="00D36D5C">
        <w:rPr>
          <w:rFonts w:ascii="Arial" w:hAnsi="Arial"/>
          <w:sz w:val="24"/>
          <w:lang w:val="fr-FR"/>
        </w:rPr>
        <w:t>n</w:t>
      </w:r>
      <w:r w:rsidR="00C05475">
        <w:rPr>
          <w:rFonts w:ascii="Arial" w:hAnsi="Arial"/>
          <w:sz w:val="24"/>
          <w:lang w:val="fr-FR"/>
        </w:rPr>
        <w:t>al</w:t>
      </w:r>
      <w:r>
        <w:rPr>
          <w:rFonts w:ascii="Arial" w:hAnsi="Arial"/>
          <w:sz w:val="24"/>
          <w:lang w:val="fr-FR"/>
        </w:rPr>
        <w:t xml:space="preserve"> se perd par la démission ou par la radiation. La radiation est prononcée, dans les conditions prévues par le règlement intérieur, ou pour </w:t>
      </w:r>
      <w:proofErr w:type="spellStart"/>
      <w:r>
        <w:rPr>
          <w:rFonts w:ascii="Arial" w:hAnsi="Arial"/>
          <w:sz w:val="24"/>
          <w:lang w:val="fr-FR"/>
        </w:rPr>
        <w:t>non paiement</w:t>
      </w:r>
      <w:proofErr w:type="spellEnd"/>
      <w:r>
        <w:rPr>
          <w:rFonts w:ascii="Arial" w:hAnsi="Arial"/>
          <w:sz w:val="24"/>
          <w:lang w:val="fr-FR"/>
        </w:rPr>
        <w:t xml:space="preserve"> des cot</w:t>
      </w:r>
      <w:r w:rsidR="00DB32DB">
        <w:rPr>
          <w:rFonts w:ascii="Arial" w:hAnsi="Arial"/>
          <w:sz w:val="24"/>
          <w:lang w:val="fr-FR"/>
        </w:rPr>
        <w:t xml:space="preserve">isations. </w:t>
      </w:r>
    </w:p>
    <w:p w:rsidR="00FF5013" w:rsidRDefault="00FF5013" w:rsidP="00FF5013">
      <w:pPr>
        <w:jc w:val="both"/>
        <w:rPr>
          <w:rFonts w:ascii="Arial" w:hAnsi="Arial"/>
          <w:sz w:val="24"/>
          <w:lang w:val="fr-FR"/>
        </w:rPr>
      </w:pPr>
      <w:r>
        <w:rPr>
          <w:rFonts w:ascii="Arial" w:hAnsi="Arial"/>
          <w:sz w:val="24"/>
          <w:lang w:val="fr-FR"/>
        </w:rPr>
        <w:t xml:space="preserve">            </w:t>
      </w:r>
    </w:p>
    <w:p w:rsidR="00FF5013" w:rsidRDefault="00FF5013" w:rsidP="00FF5013">
      <w:pPr>
        <w:jc w:val="both"/>
        <w:rPr>
          <w:rFonts w:ascii="Arial" w:hAnsi="Arial"/>
          <w:sz w:val="24"/>
          <w:lang w:val="fr-FR"/>
        </w:rPr>
      </w:pPr>
      <w:r>
        <w:rPr>
          <w:rFonts w:ascii="Arial" w:hAnsi="Arial"/>
          <w:b/>
          <w:sz w:val="24"/>
          <w:u w:val="single"/>
          <w:lang w:val="fr-FR"/>
        </w:rPr>
        <w:t xml:space="preserve">Article 3 </w:t>
      </w:r>
      <w:r>
        <w:rPr>
          <w:rFonts w:ascii="Arial" w:hAnsi="Arial"/>
          <w:b/>
          <w:sz w:val="24"/>
          <w:lang w:val="fr-FR"/>
        </w:rPr>
        <w:t xml:space="preserve">- </w:t>
      </w:r>
      <w:r>
        <w:rPr>
          <w:rFonts w:ascii="Arial" w:hAnsi="Arial"/>
          <w:sz w:val="24"/>
          <w:lang w:val="fr-FR"/>
        </w:rPr>
        <w:t>L’af</w:t>
      </w:r>
      <w:r w:rsidR="00DB32DB">
        <w:rPr>
          <w:rFonts w:ascii="Arial" w:hAnsi="Arial"/>
          <w:sz w:val="24"/>
          <w:lang w:val="fr-FR"/>
        </w:rPr>
        <w:t xml:space="preserve">filiation au Comité Régional </w:t>
      </w:r>
      <w:r>
        <w:rPr>
          <w:rFonts w:ascii="Arial" w:hAnsi="Arial"/>
          <w:sz w:val="24"/>
          <w:lang w:val="fr-FR"/>
        </w:rPr>
        <w:t xml:space="preserve">peut être refusée à une association constituée pour la pratique de la discipline ou de l’une des disciplines comprises dans </w:t>
      </w:r>
      <w:r w:rsidR="00DB32DB">
        <w:rPr>
          <w:rFonts w:ascii="Arial" w:hAnsi="Arial"/>
          <w:sz w:val="24"/>
          <w:lang w:val="fr-FR"/>
        </w:rPr>
        <w:t xml:space="preserve">l’objet du Comité Régional </w:t>
      </w:r>
      <w:r>
        <w:rPr>
          <w:rFonts w:ascii="Arial" w:hAnsi="Arial"/>
          <w:sz w:val="24"/>
          <w:lang w:val="fr-FR"/>
        </w:rPr>
        <w:t>si l’organisation de cette association n’est pas compatible avec les présents statuts.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u w:val="single"/>
          <w:lang w:val="fr-FR"/>
        </w:rPr>
        <w:t xml:space="preserve">Article 4 </w:t>
      </w:r>
      <w:r>
        <w:rPr>
          <w:rFonts w:ascii="Arial" w:hAnsi="Arial"/>
          <w:b/>
          <w:sz w:val="24"/>
          <w:lang w:val="fr-FR"/>
        </w:rPr>
        <w:t xml:space="preserve">- </w:t>
      </w:r>
      <w:r>
        <w:rPr>
          <w:rFonts w:ascii="Arial" w:hAnsi="Arial"/>
          <w:sz w:val="24"/>
          <w:lang w:val="fr-FR"/>
        </w:rPr>
        <w:t>Le Comité Régional est :</w:t>
      </w:r>
    </w:p>
    <w:p w:rsidR="00FF5013" w:rsidRDefault="00FF5013" w:rsidP="00FF5013">
      <w:pPr>
        <w:jc w:val="both"/>
        <w:rPr>
          <w:rFonts w:ascii="Arial" w:hAnsi="Arial"/>
          <w:sz w:val="24"/>
          <w:lang w:val="fr-FR"/>
        </w:rPr>
      </w:pPr>
    </w:p>
    <w:p w:rsidR="00D36D5C" w:rsidRDefault="00FF5013" w:rsidP="00D36D5C">
      <w:pPr>
        <w:ind w:firstLine="708"/>
        <w:jc w:val="both"/>
        <w:rPr>
          <w:rFonts w:ascii="Arial" w:hAnsi="Arial"/>
          <w:sz w:val="24"/>
          <w:lang w:val="fr-FR"/>
        </w:rPr>
      </w:pPr>
      <w:r>
        <w:rPr>
          <w:rFonts w:ascii="Arial" w:hAnsi="Arial"/>
          <w:sz w:val="24"/>
          <w:lang w:val="fr-FR"/>
        </w:rPr>
        <w:t xml:space="preserve"> - Seul habilité, avec l’accord de la FFPS, pour organiser les compétitions sportives locales, </w:t>
      </w:r>
    </w:p>
    <w:p w:rsidR="00FF5013" w:rsidRDefault="00E07F9F" w:rsidP="00D36D5C">
      <w:pPr>
        <w:ind w:firstLine="708"/>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régionales</w:t>
      </w:r>
      <w:proofErr w:type="gramEnd"/>
      <w:r w:rsidR="00FF5013">
        <w:rPr>
          <w:rFonts w:ascii="Arial" w:hAnsi="Arial"/>
          <w:sz w:val="24"/>
          <w:lang w:val="fr-FR"/>
        </w:rPr>
        <w:t>, nationales, internationales et pour attribuer les titres régionaux.</w:t>
      </w:r>
    </w:p>
    <w:p w:rsidR="00D36D5C" w:rsidRDefault="00D36D5C" w:rsidP="00FF5013">
      <w:pPr>
        <w:jc w:val="both"/>
        <w:rPr>
          <w:rFonts w:ascii="Arial" w:hAnsi="Arial"/>
          <w:sz w:val="24"/>
          <w:lang w:val="fr-FR"/>
        </w:rPr>
      </w:pPr>
    </w:p>
    <w:p w:rsidR="00E07F9F" w:rsidRDefault="00FF5013" w:rsidP="00E07F9F">
      <w:pPr>
        <w:ind w:firstLine="708"/>
        <w:jc w:val="both"/>
        <w:rPr>
          <w:rFonts w:ascii="Arial" w:hAnsi="Arial"/>
          <w:sz w:val="24"/>
          <w:lang w:val="fr-FR"/>
        </w:rPr>
      </w:pPr>
      <w:r>
        <w:rPr>
          <w:rFonts w:ascii="Arial" w:hAnsi="Arial"/>
          <w:sz w:val="24"/>
          <w:lang w:val="fr-FR"/>
        </w:rPr>
        <w:t xml:space="preserve">- Seul autorisé à sélectionner les représentants régionaux aux compétitions et </w:t>
      </w:r>
      <w:r w:rsidR="00E07F9F">
        <w:rPr>
          <w:rFonts w:ascii="Arial" w:hAnsi="Arial"/>
          <w:sz w:val="24"/>
          <w:lang w:val="fr-FR"/>
        </w:rPr>
        <w:t xml:space="preserve">            </w:t>
      </w:r>
    </w:p>
    <w:p w:rsidR="00FF5013" w:rsidRDefault="00E07F9F" w:rsidP="00E07F9F">
      <w:pPr>
        <w:ind w:firstLine="708"/>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manifestations</w:t>
      </w:r>
      <w:proofErr w:type="gramEnd"/>
      <w:r w:rsidR="00FF5013">
        <w:rPr>
          <w:rFonts w:ascii="Arial" w:hAnsi="Arial"/>
          <w:sz w:val="24"/>
          <w:lang w:val="fr-FR"/>
        </w:rPr>
        <w:t xml:space="preserve"> nationales.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u w:val="single"/>
          <w:lang w:val="fr-FR"/>
        </w:rPr>
        <w:t xml:space="preserve">Les moyens d’action du Comité Régional sont </w:t>
      </w:r>
      <w:r>
        <w:rPr>
          <w:rFonts w:ascii="Arial" w:hAnsi="Arial"/>
          <w:sz w:val="24"/>
          <w:lang w:val="fr-FR"/>
        </w:rPr>
        <w:t>:</w:t>
      </w:r>
    </w:p>
    <w:p w:rsidR="001630AE" w:rsidRDefault="001630AE"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a )</w:t>
      </w:r>
      <w:proofErr w:type="gramEnd"/>
      <w:r>
        <w:rPr>
          <w:rFonts w:ascii="Arial" w:hAnsi="Arial"/>
          <w:sz w:val="24"/>
          <w:lang w:val="fr-FR"/>
        </w:rPr>
        <w:t xml:space="preserve"> l’organisation de compétitions sportives relevant de la FFPS.</w:t>
      </w:r>
    </w:p>
    <w:p w:rsidR="00FF5013" w:rsidRDefault="00FF5013" w:rsidP="00FF5013">
      <w:pPr>
        <w:jc w:val="both"/>
        <w:rPr>
          <w:rFonts w:ascii="Arial" w:hAnsi="Arial"/>
          <w:sz w:val="24"/>
          <w:lang w:val="fr-FR"/>
        </w:rPr>
      </w:pPr>
    </w:p>
    <w:p w:rsidR="00BB249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b )</w:t>
      </w:r>
      <w:proofErr w:type="gramEnd"/>
      <w:r>
        <w:rPr>
          <w:rFonts w:ascii="Arial" w:hAnsi="Arial"/>
          <w:sz w:val="24"/>
          <w:lang w:val="fr-FR"/>
        </w:rPr>
        <w:t xml:space="preserve"> Les rapports avec les</w:t>
      </w:r>
      <w:r w:rsidR="005448CB">
        <w:rPr>
          <w:rFonts w:ascii="Arial" w:hAnsi="Arial"/>
          <w:sz w:val="24"/>
          <w:lang w:val="fr-FR"/>
        </w:rPr>
        <w:t xml:space="preserve"> services déconcentrés des</w:t>
      </w:r>
      <w:r>
        <w:rPr>
          <w:rFonts w:ascii="Arial" w:hAnsi="Arial"/>
          <w:sz w:val="24"/>
          <w:lang w:val="fr-FR"/>
        </w:rPr>
        <w:t xml:space="preserve"> ministères, les services administratifs </w:t>
      </w:r>
      <w:r w:rsidR="00DB32DB">
        <w:rPr>
          <w:rFonts w:ascii="Arial" w:hAnsi="Arial"/>
          <w:sz w:val="24"/>
          <w:lang w:val="fr-FR"/>
        </w:rPr>
        <w:t>ou organismes</w:t>
      </w:r>
      <w:r>
        <w:rPr>
          <w:rFonts w:ascii="Arial" w:hAnsi="Arial"/>
          <w:sz w:val="24"/>
          <w:lang w:val="fr-FR"/>
        </w:rPr>
        <w:t xml:space="preserve"> ré</w:t>
      </w:r>
      <w:r w:rsidR="00BB2493">
        <w:rPr>
          <w:rFonts w:ascii="Arial" w:hAnsi="Arial"/>
          <w:sz w:val="24"/>
          <w:lang w:val="fr-FR"/>
        </w:rPr>
        <w:t>gissant les activités sportives</w:t>
      </w:r>
    </w:p>
    <w:p w:rsidR="00BB2493" w:rsidRDefault="00BB2493" w:rsidP="00FF5013">
      <w:pPr>
        <w:jc w:val="both"/>
        <w:rPr>
          <w:rFonts w:ascii="Arial" w:hAnsi="Arial"/>
          <w:sz w:val="24"/>
          <w:lang w:val="fr-FR"/>
        </w:rPr>
      </w:pPr>
    </w:p>
    <w:p w:rsidR="001630AE" w:rsidRDefault="001630AE" w:rsidP="00FF5013">
      <w:pPr>
        <w:jc w:val="both"/>
        <w:rPr>
          <w:rFonts w:ascii="Arial" w:hAnsi="Arial"/>
          <w:sz w:val="24"/>
          <w:lang w:val="fr-FR"/>
        </w:rPr>
      </w:pPr>
      <w:r>
        <w:rPr>
          <w:rFonts w:ascii="Arial" w:hAnsi="Arial"/>
          <w:sz w:val="24"/>
          <w:lang w:val="fr-FR"/>
        </w:rPr>
        <w:t xml:space="preserve"> </w:t>
      </w:r>
      <w:proofErr w:type="gramStart"/>
      <w:r w:rsidR="002450FB">
        <w:rPr>
          <w:rFonts w:ascii="Arial" w:hAnsi="Arial"/>
          <w:sz w:val="24"/>
          <w:lang w:val="fr-FR"/>
        </w:rPr>
        <w:t>c</w:t>
      </w:r>
      <w:r w:rsidR="00FF5013">
        <w:rPr>
          <w:rFonts w:ascii="Arial" w:hAnsi="Arial"/>
          <w:sz w:val="24"/>
          <w:lang w:val="fr-FR"/>
        </w:rPr>
        <w:t xml:space="preserve"> )</w:t>
      </w:r>
      <w:proofErr w:type="gramEnd"/>
      <w:r w:rsidR="00FF5013">
        <w:rPr>
          <w:rFonts w:ascii="Arial" w:hAnsi="Arial"/>
          <w:sz w:val="24"/>
          <w:lang w:val="fr-FR"/>
        </w:rPr>
        <w:t xml:space="preserve"> La mise en place de Comités Départementaux, les bulletins, les publications, les stages, les </w:t>
      </w:r>
    </w:p>
    <w:p w:rsidR="001630AE" w:rsidRDefault="001630AE"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c</w:t>
      </w:r>
      <w:r w:rsidR="00FF5013">
        <w:rPr>
          <w:rFonts w:ascii="Arial" w:hAnsi="Arial"/>
          <w:sz w:val="24"/>
          <w:lang w:val="fr-FR"/>
        </w:rPr>
        <w:t>ours</w:t>
      </w:r>
      <w:proofErr w:type="gramEnd"/>
      <w:r w:rsidR="00FF5013">
        <w:rPr>
          <w:rFonts w:ascii="Arial" w:hAnsi="Arial"/>
          <w:sz w:val="24"/>
          <w:lang w:val="fr-FR"/>
        </w:rPr>
        <w:t xml:space="preserve">, les examens, l’organisation et le contrôle de la qualité de la formation sportive, </w:t>
      </w:r>
      <w:r>
        <w:rPr>
          <w:rFonts w:ascii="Arial" w:hAnsi="Arial"/>
          <w:sz w:val="24"/>
          <w:lang w:val="fr-FR"/>
        </w:rPr>
        <w:t xml:space="preserve">    </w:t>
      </w:r>
    </w:p>
    <w:p w:rsidR="001630AE" w:rsidRDefault="001630AE"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l’attribution</w:t>
      </w:r>
      <w:proofErr w:type="gramEnd"/>
      <w:r w:rsidR="00FF5013">
        <w:rPr>
          <w:rFonts w:ascii="Arial" w:hAnsi="Arial"/>
          <w:sz w:val="24"/>
          <w:lang w:val="fr-FR"/>
        </w:rPr>
        <w:t xml:space="preserve"> des prix et récompenses, l’aide aux comités locaux et aux groupements sportifs </w:t>
      </w:r>
      <w:r>
        <w:rPr>
          <w:rFonts w:ascii="Arial" w:hAnsi="Arial"/>
          <w:sz w:val="24"/>
          <w:lang w:val="fr-FR"/>
        </w:rPr>
        <w:t xml:space="preserve">  </w:t>
      </w:r>
    </w:p>
    <w:p w:rsidR="00FF5013" w:rsidRDefault="001630AE" w:rsidP="00FF5013">
      <w:pPr>
        <w:jc w:val="both"/>
        <w:rPr>
          <w:rFonts w:ascii="Arial" w:hAnsi="Arial"/>
          <w:sz w:val="24"/>
          <w:lang w:val="fr-FR"/>
        </w:rPr>
      </w:pPr>
      <w:r>
        <w:rPr>
          <w:rFonts w:ascii="Arial" w:hAnsi="Arial"/>
          <w:sz w:val="24"/>
          <w:lang w:val="fr-FR"/>
        </w:rPr>
        <w:t xml:space="preserve">       </w:t>
      </w:r>
      <w:r w:rsidR="00FF5013">
        <w:rPr>
          <w:rFonts w:ascii="Arial" w:hAnsi="Arial"/>
          <w:sz w:val="24"/>
          <w:lang w:val="fr-FR"/>
        </w:rPr>
        <w:t>affiliés, l’octroi de secours, etc</w:t>
      </w:r>
      <w:proofErr w:type="gramStart"/>
      <w:r w:rsidR="00FF5013">
        <w:rPr>
          <w:rFonts w:ascii="Arial" w:hAnsi="Arial"/>
          <w:sz w:val="24"/>
          <w:lang w:val="fr-FR"/>
        </w:rPr>
        <w:t>..</w:t>
      </w:r>
      <w:proofErr w:type="gramEnd"/>
    </w:p>
    <w:p w:rsidR="00FF5013" w:rsidRDefault="00FF5013" w:rsidP="00FF5013">
      <w:pPr>
        <w:jc w:val="both"/>
        <w:rPr>
          <w:rFonts w:ascii="Arial" w:hAnsi="Arial"/>
          <w:sz w:val="24"/>
          <w:lang w:val="fr-FR"/>
        </w:rPr>
      </w:pPr>
    </w:p>
    <w:p w:rsidR="001630AE" w:rsidRDefault="001630AE" w:rsidP="00FF5013">
      <w:pPr>
        <w:jc w:val="both"/>
        <w:rPr>
          <w:rFonts w:ascii="Arial" w:hAnsi="Arial"/>
          <w:sz w:val="24"/>
          <w:lang w:val="fr-FR"/>
        </w:rPr>
      </w:pPr>
      <w:r>
        <w:rPr>
          <w:rFonts w:ascii="Arial" w:hAnsi="Arial"/>
          <w:sz w:val="24"/>
          <w:lang w:val="fr-FR"/>
        </w:rPr>
        <w:t xml:space="preserve"> </w:t>
      </w:r>
      <w:r w:rsidR="002450FB">
        <w:rPr>
          <w:rFonts w:ascii="Arial" w:hAnsi="Arial"/>
          <w:sz w:val="24"/>
          <w:lang w:val="fr-FR"/>
        </w:rPr>
        <w:t xml:space="preserve"> </w:t>
      </w:r>
      <w:proofErr w:type="gramStart"/>
      <w:r w:rsidR="002450FB">
        <w:rPr>
          <w:rFonts w:ascii="Arial" w:hAnsi="Arial"/>
          <w:sz w:val="24"/>
          <w:lang w:val="fr-FR"/>
        </w:rPr>
        <w:t>d</w:t>
      </w:r>
      <w:r w:rsidR="00FF5013">
        <w:rPr>
          <w:rFonts w:ascii="Arial" w:hAnsi="Arial"/>
          <w:sz w:val="24"/>
          <w:lang w:val="fr-FR"/>
        </w:rPr>
        <w:t xml:space="preserve"> )</w:t>
      </w:r>
      <w:proofErr w:type="gramEnd"/>
      <w:r w:rsidR="00FF5013">
        <w:rPr>
          <w:rFonts w:ascii="Arial" w:hAnsi="Arial"/>
          <w:sz w:val="24"/>
          <w:lang w:val="fr-FR"/>
        </w:rPr>
        <w:t xml:space="preserve"> L’établissement annuel d’un calendrier régional des manifestations sportives nationales ou </w:t>
      </w:r>
    </w:p>
    <w:p w:rsidR="001630AE" w:rsidRDefault="001630AE"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internationales</w:t>
      </w:r>
      <w:proofErr w:type="gramEnd"/>
      <w:r w:rsidR="00FF5013">
        <w:rPr>
          <w:rFonts w:ascii="Arial" w:hAnsi="Arial"/>
          <w:sz w:val="24"/>
          <w:lang w:val="fr-FR"/>
        </w:rPr>
        <w:t xml:space="preserve"> se déroulant dans la région entre les membres des associations affiliés, leurs </w:t>
      </w:r>
    </w:p>
    <w:p w:rsidR="001630AE" w:rsidRDefault="001630AE"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règlements</w:t>
      </w:r>
      <w:proofErr w:type="gramEnd"/>
      <w:r w:rsidR="00FF5013">
        <w:rPr>
          <w:rFonts w:ascii="Arial" w:hAnsi="Arial"/>
          <w:sz w:val="24"/>
          <w:lang w:val="fr-FR"/>
        </w:rPr>
        <w:t xml:space="preserve"> applicables en tenant compte des règlements inter</w:t>
      </w:r>
      <w:r w:rsidR="008E6A66">
        <w:rPr>
          <w:rFonts w:ascii="Arial" w:hAnsi="Arial"/>
          <w:sz w:val="24"/>
          <w:lang w:val="fr-FR"/>
        </w:rPr>
        <w:t>nationaux et des lois</w:t>
      </w:r>
    </w:p>
    <w:p w:rsidR="00FF5013" w:rsidRDefault="001630AE" w:rsidP="00FF5013">
      <w:pPr>
        <w:jc w:val="both"/>
        <w:rPr>
          <w:rFonts w:ascii="Arial" w:hAnsi="Arial"/>
          <w:sz w:val="24"/>
          <w:lang w:val="fr-FR"/>
        </w:rPr>
      </w:pPr>
      <w:r>
        <w:rPr>
          <w:rFonts w:ascii="Arial" w:hAnsi="Arial"/>
          <w:sz w:val="24"/>
          <w:lang w:val="fr-FR"/>
        </w:rPr>
        <w:t xml:space="preserve">        </w:t>
      </w:r>
      <w:proofErr w:type="gramStart"/>
      <w:r w:rsidR="00FF5013">
        <w:rPr>
          <w:rFonts w:ascii="Arial" w:hAnsi="Arial"/>
          <w:sz w:val="24"/>
          <w:lang w:val="fr-FR"/>
        </w:rPr>
        <w:t>régissant</w:t>
      </w:r>
      <w:proofErr w:type="gramEnd"/>
      <w:r w:rsidR="00FF5013">
        <w:rPr>
          <w:rFonts w:ascii="Arial" w:hAnsi="Arial"/>
          <w:sz w:val="24"/>
          <w:lang w:val="fr-FR"/>
        </w:rPr>
        <w:t xml:space="preserve"> ses activités.</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 xml:space="preserve">Article </w:t>
      </w:r>
      <w:proofErr w:type="gramStart"/>
      <w:r>
        <w:rPr>
          <w:rFonts w:ascii="Arial" w:hAnsi="Arial"/>
          <w:b/>
          <w:sz w:val="24"/>
          <w:u w:val="single"/>
          <w:lang w:val="fr-FR"/>
        </w:rPr>
        <w:t>5</w:t>
      </w:r>
      <w:r w:rsidR="00FF5013">
        <w:rPr>
          <w:rFonts w:ascii="Arial" w:hAnsi="Arial"/>
          <w:b/>
          <w:sz w:val="24"/>
          <w:u w:val="single"/>
          <w:lang w:val="fr-FR"/>
        </w:rPr>
        <w:t xml:space="preserve"> </w:t>
      </w:r>
      <w:r w:rsidR="00FF5013">
        <w:rPr>
          <w:rFonts w:ascii="Arial" w:hAnsi="Arial"/>
          <w:b/>
          <w:sz w:val="24"/>
          <w:lang w:val="fr-FR"/>
        </w:rPr>
        <w:t xml:space="preserve"> :</w:t>
      </w:r>
      <w:proofErr w:type="gramEnd"/>
      <w:r w:rsidR="00FF5013">
        <w:rPr>
          <w:rFonts w:ascii="Arial" w:hAnsi="Arial"/>
          <w:b/>
          <w:sz w:val="24"/>
          <w:lang w:val="fr-FR"/>
        </w:rPr>
        <w:t xml:space="preserve">  </w:t>
      </w:r>
      <w:r w:rsidR="00FF5013">
        <w:rPr>
          <w:rFonts w:ascii="Arial" w:hAnsi="Arial"/>
          <w:sz w:val="24"/>
          <w:lang w:val="fr-FR"/>
        </w:rPr>
        <w:t xml:space="preserve">Le Comité Régional peut constituer en son sein, sous la forme d’associations déclarées, des Comités Départementaux. </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Leurs statuts doivent êtr</w:t>
      </w:r>
      <w:r w:rsidR="001630AE">
        <w:rPr>
          <w:rFonts w:ascii="Arial" w:hAnsi="Arial"/>
          <w:sz w:val="24"/>
          <w:lang w:val="fr-FR"/>
        </w:rPr>
        <w:t xml:space="preserve">e compatibles avec ceux de la FFPS </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p>
    <w:p w:rsidR="00FF5013" w:rsidRDefault="00FF5013" w:rsidP="00FF5013">
      <w:pPr>
        <w:jc w:val="both"/>
        <w:rPr>
          <w:rFonts w:ascii="Arial" w:hAnsi="Arial"/>
          <w:b/>
          <w:sz w:val="24"/>
          <w:u w:val="single"/>
          <w:lang w:val="fr-FR"/>
        </w:rPr>
      </w:pPr>
      <w:r>
        <w:rPr>
          <w:rFonts w:ascii="Arial" w:hAnsi="Arial"/>
          <w:b/>
          <w:sz w:val="24"/>
          <w:u w:val="single"/>
          <w:lang w:val="fr-FR"/>
        </w:rPr>
        <w:t>II - ASSEMBLÉE GÉNÉRALE :</w:t>
      </w:r>
    </w:p>
    <w:p w:rsidR="00FF5013" w:rsidRDefault="00FF5013" w:rsidP="00FF5013">
      <w:pPr>
        <w:jc w:val="both"/>
        <w:rPr>
          <w:rFonts w:ascii="Arial" w:hAnsi="Arial"/>
          <w:b/>
          <w:sz w:val="24"/>
          <w:u w:val="single"/>
          <w:lang w:val="fr-FR"/>
        </w:rPr>
      </w:pPr>
    </w:p>
    <w:p w:rsidR="00E62C9D" w:rsidRDefault="00E62C9D" w:rsidP="00FF5013">
      <w:pPr>
        <w:jc w:val="both"/>
        <w:rPr>
          <w:rFonts w:ascii="Arial" w:hAnsi="Arial"/>
          <w:b/>
          <w:sz w:val="24"/>
          <w:u w:val="single"/>
          <w:lang w:val="fr-FR"/>
        </w:rPr>
      </w:pPr>
    </w:p>
    <w:p w:rsidR="00FF5013" w:rsidRPr="007F1BDC" w:rsidRDefault="00393239" w:rsidP="00FF5013">
      <w:pPr>
        <w:jc w:val="both"/>
        <w:rPr>
          <w:rFonts w:ascii="Arial" w:hAnsi="Arial"/>
          <w:color w:val="000000" w:themeColor="text1"/>
          <w:sz w:val="24"/>
          <w:lang w:val="fr-FR"/>
        </w:rPr>
      </w:pPr>
      <w:r>
        <w:rPr>
          <w:rFonts w:ascii="Arial" w:hAnsi="Arial"/>
          <w:b/>
          <w:sz w:val="24"/>
          <w:u w:val="single"/>
          <w:lang w:val="fr-FR"/>
        </w:rPr>
        <w:t>Article 6</w:t>
      </w:r>
      <w:r w:rsidR="00FF5013">
        <w:rPr>
          <w:rFonts w:ascii="Arial" w:hAnsi="Arial"/>
          <w:b/>
          <w:sz w:val="24"/>
          <w:lang w:val="fr-FR"/>
        </w:rPr>
        <w:t xml:space="preserve"> - </w:t>
      </w:r>
      <w:r w:rsidR="00FF5013" w:rsidRPr="007F1BDC">
        <w:rPr>
          <w:rFonts w:ascii="Arial" w:hAnsi="Arial"/>
          <w:color w:val="000000" w:themeColor="text1"/>
          <w:sz w:val="24"/>
          <w:lang w:val="fr-FR"/>
        </w:rPr>
        <w:t>L’Assemblée générale se compose des représentants légaux des clubs</w:t>
      </w:r>
      <w:r w:rsidR="00BB2493">
        <w:rPr>
          <w:rFonts w:ascii="Arial" w:hAnsi="Arial"/>
          <w:color w:val="000000" w:themeColor="text1"/>
          <w:sz w:val="24"/>
          <w:lang w:val="fr-FR"/>
        </w:rPr>
        <w:t xml:space="preserve"> </w:t>
      </w:r>
      <w:r w:rsidR="00FF5013" w:rsidRPr="007F1BDC">
        <w:rPr>
          <w:rFonts w:ascii="Arial" w:hAnsi="Arial"/>
          <w:color w:val="000000" w:themeColor="text1"/>
          <w:sz w:val="24"/>
          <w:lang w:val="fr-FR"/>
        </w:rPr>
        <w:t xml:space="preserve"> affiliés au </w:t>
      </w:r>
      <w:r w:rsidR="00FF5013" w:rsidRPr="007F1BDC">
        <w:rPr>
          <w:rFonts w:ascii="Arial" w:hAnsi="Arial"/>
          <w:color w:val="000000" w:themeColor="text1"/>
          <w:sz w:val="24"/>
          <w:lang w:val="fr-FR"/>
        </w:rPr>
        <w:lastRenderedPageBreak/>
        <w:t>Comité Régional présents ou représentés à l’Assemblée générale. Ils sont élus directement par les assemblées générales des clubs affiliés.</w:t>
      </w:r>
    </w:p>
    <w:p w:rsidR="00FF5013" w:rsidRDefault="00FF5013" w:rsidP="00FF5013">
      <w:pPr>
        <w:jc w:val="both"/>
        <w:rPr>
          <w:rFonts w:ascii="Arial" w:hAnsi="Arial"/>
          <w:sz w:val="24"/>
          <w:lang w:val="fr-FR"/>
        </w:rPr>
      </w:pPr>
    </w:p>
    <w:p w:rsidR="00FF5013" w:rsidRPr="007F1BDC" w:rsidRDefault="003C5ACA" w:rsidP="00FF5013">
      <w:pPr>
        <w:jc w:val="both"/>
        <w:rPr>
          <w:rFonts w:ascii="Arial" w:hAnsi="Arial"/>
          <w:color w:val="000000" w:themeColor="text1"/>
          <w:sz w:val="24"/>
          <w:lang w:val="fr-FR"/>
        </w:rPr>
      </w:pPr>
      <w:r w:rsidRPr="007F1BDC">
        <w:rPr>
          <w:rFonts w:ascii="Arial" w:hAnsi="Arial"/>
          <w:color w:val="000000" w:themeColor="text1"/>
          <w:sz w:val="24"/>
          <w:lang w:val="fr-FR"/>
        </w:rPr>
        <w:t>Ces</w:t>
      </w:r>
      <w:r w:rsidR="00FF5013" w:rsidRPr="007F1BDC">
        <w:rPr>
          <w:rFonts w:ascii="Arial" w:hAnsi="Arial"/>
          <w:color w:val="000000" w:themeColor="text1"/>
          <w:sz w:val="24"/>
          <w:lang w:val="fr-FR"/>
        </w:rPr>
        <w:t xml:space="preserve"> représentants </w:t>
      </w:r>
      <w:r w:rsidRPr="007F1BDC">
        <w:rPr>
          <w:rFonts w:ascii="Arial" w:hAnsi="Arial"/>
          <w:color w:val="000000" w:themeColor="text1"/>
          <w:sz w:val="24"/>
          <w:lang w:val="fr-FR"/>
        </w:rPr>
        <w:t xml:space="preserve">départementaux </w:t>
      </w:r>
      <w:r w:rsidR="00FF5013" w:rsidRPr="007F1BDC">
        <w:rPr>
          <w:rFonts w:ascii="Arial" w:hAnsi="Arial"/>
          <w:color w:val="000000" w:themeColor="text1"/>
          <w:sz w:val="24"/>
          <w:lang w:val="fr-FR"/>
        </w:rPr>
        <w:t xml:space="preserve">des clubs </w:t>
      </w:r>
      <w:r w:rsidR="005448CB" w:rsidRPr="007F1BDC">
        <w:rPr>
          <w:rFonts w:ascii="Arial" w:hAnsi="Arial"/>
          <w:color w:val="000000" w:themeColor="text1"/>
          <w:sz w:val="24"/>
          <w:lang w:val="fr-FR"/>
        </w:rPr>
        <w:t xml:space="preserve">affiliés </w:t>
      </w:r>
      <w:r w:rsidR="00FF5013" w:rsidRPr="007F1BDC">
        <w:rPr>
          <w:rFonts w:ascii="Arial" w:hAnsi="Arial"/>
          <w:color w:val="000000" w:themeColor="text1"/>
          <w:sz w:val="24"/>
          <w:lang w:val="fr-FR"/>
        </w:rPr>
        <w:t>doivent être licenciés à la FFPS.</w:t>
      </w:r>
    </w:p>
    <w:p w:rsidR="00FF5013" w:rsidRDefault="00FF5013" w:rsidP="00FF5013">
      <w:pPr>
        <w:jc w:val="both"/>
        <w:rPr>
          <w:rFonts w:ascii="Arial" w:hAnsi="Arial"/>
          <w:sz w:val="24"/>
          <w:lang w:val="fr-FR"/>
        </w:rPr>
      </w:pPr>
    </w:p>
    <w:p w:rsidR="001630AE" w:rsidRPr="007F1BDC" w:rsidRDefault="00FF5013" w:rsidP="00FF5013">
      <w:pPr>
        <w:jc w:val="both"/>
        <w:rPr>
          <w:rFonts w:ascii="Arial" w:hAnsi="Arial"/>
          <w:color w:val="000000" w:themeColor="text1"/>
          <w:sz w:val="24"/>
          <w:lang w:val="fr-FR"/>
        </w:rPr>
      </w:pPr>
      <w:r w:rsidRPr="007F1BDC">
        <w:rPr>
          <w:rFonts w:ascii="Arial" w:hAnsi="Arial"/>
          <w:color w:val="000000" w:themeColor="text1"/>
          <w:sz w:val="24"/>
          <w:lang w:val="fr-FR"/>
        </w:rPr>
        <w:t xml:space="preserve">Les représentants </w:t>
      </w:r>
      <w:r w:rsidR="003C5ACA" w:rsidRPr="007F1BDC">
        <w:rPr>
          <w:rFonts w:ascii="Arial" w:hAnsi="Arial"/>
          <w:color w:val="000000" w:themeColor="text1"/>
          <w:sz w:val="24"/>
          <w:lang w:val="fr-FR"/>
        </w:rPr>
        <w:t xml:space="preserve">départementaux </w:t>
      </w:r>
      <w:r w:rsidRPr="007F1BDC">
        <w:rPr>
          <w:rFonts w:ascii="Arial" w:hAnsi="Arial"/>
          <w:color w:val="000000" w:themeColor="text1"/>
          <w:sz w:val="24"/>
          <w:lang w:val="fr-FR"/>
        </w:rPr>
        <w:t xml:space="preserve">des clubs affiliés au Comité Régional présents à l’Assemblée générale du Comité Régional disposent d’un nombre de voix </w:t>
      </w:r>
      <w:r w:rsidR="00E847D8" w:rsidRPr="007F1BDC">
        <w:rPr>
          <w:rFonts w:ascii="Arial" w:hAnsi="Arial"/>
          <w:color w:val="000000" w:themeColor="text1"/>
          <w:sz w:val="24"/>
          <w:lang w:val="fr-FR"/>
        </w:rPr>
        <w:t>en fonction du nombre de licenciés d</w:t>
      </w:r>
      <w:r w:rsidR="000E34CF">
        <w:rPr>
          <w:rFonts w:ascii="Arial" w:hAnsi="Arial"/>
          <w:color w:val="000000" w:themeColor="text1"/>
          <w:sz w:val="24"/>
          <w:lang w:val="fr-FR"/>
        </w:rPr>
        <w:t>ans le département selon le barè</w:t>
      </w:r>
      <w:r w:rsidR="00E847D8" w:rsidRPr="007F1BDC">
        <w:rPr>
          <w:rFonts w:ascii="Arial" w:hAnsi="Arial"/>
          <w:color w:val="000000" w:themeColor="text1"/>
          <w:sz w:val="24"/>
          <w:lang w:val="fr-FR"/>
        </w:rPr>
        <w:t>me suivant</w:t>
      </w:r>
      <w:r w:rsidR="001630AE" w:rsidRPr="007F1BDC">
        <w:rPr>
          <w:rFonts w:ascii="Arial" w:hAnsi="Arial"/>
          <w:color w:val="000000" w:themeColor="text1"/>
          <w:sz w:val="24"/>
          <w:lang w:val="fr-FR"/>
        </w:rPr>
        <w:t> :</w:t>
      </w:r>
    </w:p>
    <w:p w:rsidR="008374A2" w:rsidRPr="008374A2" w:rsidRDefault="008374A2" w:rsidP="008374A2">
      <w:pPr>
        <w:jc w:val="both"/>
        <w:rPr>
          <w:rFonts w:ascii="Arial" w:hAnsi="Arial" w:cs="Arial"/>
          <w:color w:val="000000" w:themeColor="text1"/>
          <w:kern w:val="0"/>
          <w:sz w:val="24"/>
          <w:szCs w:val="24"/>
          <w:lang w:val="fr-FR"/>
        </w:rPr>
      </w:pPr>
      <w:r>
        <w:rPr>
          <w:rFonts w:ascii="Arial" w:hAnsi="Arial"/>
          <w:sz w:val="24"/>
          <w:lang w:val="fr-FR"/>
        </w:rPr>
        <w:tab/>
      </w:r>
      <w:r w:rsidRPr="008374A2">
        <w:rPr>
          <w:rFonts w:ascii="Arial" w:hAnsi="Arial" w:cs="Arial"/>
          <w:sz w:val="24"/>
          <w:lang w:val="fr-FR"/>
        </w:rPr>
        <w:tab/>
      </w:r>
      <w:r w:rsidRPr="008374A2">
        <w:rPr>
          <w:rFonts w:ascii="Arial" w:hAnsi="Arial" w:cs="Arial"/>
          <w:color w:val="000000" w:themeColor="text1"/>
          <w:kern w:val="0"/>
          <w:sz w:val="24"/>
          <w:szCs w:val="24"/>
          <w:lang w:val="fr-FR"/>
        </w:rPr>
        <w:t>1 Voix de 1 à 25 licenciés</w:t>
      </w:r>
    </w:p>
    <w:p w:rsidR="008374A2" w:rsidRPr="008374A2" w:rsidRDefault="008374A2" w:rsidP="008374A2">
      <w:pPr>
        <w:widowControl/>
        <w:overflowPunct/>
        <w:autoSpaceDE/>
        <w:autoSpaceDN/>
        <w:adjustRightInd/>
        <w:jc w:val="both"/>
        <w:rPr>
          <w:rFonts w:ascii="Arial" w:hAnsi="Arial" w:cs="Arial"/>
          <w:color w:val="000000" w:themeColor="text1"/>
          <w:kern w:val="0"/>
          <w:sz w:val="24"/>
          <w:szCs w:val="24"/>
          <w:lang w:val="fr-FR"/>
        </w:rPr>
      </w:pPr>
      <w:r w:rsidRPr="008374A2">
        <w:rPr>
          <w:rFonts w:ascii="Arial" w:hAnsi="Arial" w:cs="Arial"/>
          <w:color w:val="000000" w:themeColor="text1"/>
          <w:kern w:val="0"/>
          <w:sz w:val="24"/>
          <w:szCs w:val="24"/>
          <w:lang w:val="fr-FR"/>
        </w:rPr>
        <w:tab/>
      </w:r>
      <w:r w:rsidRPr="008374A2">
        <w:rPr>
          <w:rFonts w:ascii="Arial" w:hAnsi="Arial" w:cs="Arial"/>
          <w:color w:val="000000" w:themeColor="text1"/>
          <w:kern w:val="0"/>
          <w:sz w:val="24"/>
          <w:szCs w:val="24"/>
          <w:lang w:val="fr-FR"/>
        </w:rPr>
        <w:tab/>
        <w:t>1 voix supplémentaire par tranche de 25 licenciés</w:t>
      </w:r>
    </w:p>
    <w:p w:rsidR="008374A2" w:rsidRPr="008374A2" w:rsidRDefault="008374A2" w:rsidP="008374A2">
      <w:pPr>
        <w:widowControl/>
        <w:overflowPunct/>
        <w:autoSpaceDE/>
        <w:autoSpaceDN/>
        <w:adjustRightInd/>
        <w:ind w:left="1416"/>
        <w:jc w:val="both"/>
        <w:rPr>
          <w:rFonts w:ascii="Arial" w:hAnsi="Arial" w:cs="Arial"/>
          <w:color w:val="000000" w:themeColor="text1"/>
          <w:kern w:val="0"/>
          <w:sz w:val="24"/>
          <w:szCs w:val="24"/>
          <w:lang w:val="fr-FR"/>
        </w:rPr>
      </w:pPr>
      <w:r w:rsidRPr="008374A2">
        <w:rPr>
          <w:rFonts w:ascii="Arial" w:hAnsi="Arial" w:cs="Arial"/>
          <w:color w:val="000000" w:themeColor="text1"/>
          <w:kern w:val="0"/>
          <w:sz w:val="24"/>
          <w:szCs w:val="24"/>
          <w:lang w:val="fr-FR"/>
        </w:rPr>
        <w:t>Au-delà des tranches complètes I voix supplémentaire si le reste des licences est au moins égal à 13</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vote par procuration est possible, le représentant de</w:t>
      </w:r>
      <w:r w:rsidR="005448CB">
        <w:rPr>
          <w:rFonts w:ascii="Arial" w:hAnsi="Arial"/>
          <w:sz w:val="24"/>
          <w:lang w:val="fr-FR"/>
        </w:rPr>
        <w:t xml:space="preserve">s Clubs affiliés </w:t>
      </w:r>
      <w:r>
        <w:rPr>
          <w:rFonts w:ascii="Arial" w:hAnsi="Arial"/>
          <w:sz w:val="24"/>
          <w:lang w:val="fr-FR"/>
        </w:rPr>
        <w:t xml:space="preserve">ne pouvant </w:t>
      </w:r>
      <w:proofErr w:type="gramStart"/>
      <w:r>
        <w:rPr>
          <w:rFonts w:ascii="Arial" w:hAnsi="Arial"/>
          <w:sz w:val="24"/>
          <w:lang w:val="fr-FR"/>
        </w:rPr>
        <w:t>donner</w:t>
      </w:r>
      <w:proofErr w:type="gramEnd"/>
      <w:r>
        <w:rPr>
          <w:rFonts w:ascii="Arial" w:hAnsi="Arial"/>
          <w:sz w:val="24"/>
          <w:lang w:val="fr-FR"/>
        </w:rPr>
        <w:t xml:space="preserve"> pouvoir qu’à une autre personne licenciée à la Fédération.</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procès-verbaux de l’assemblée générale et les rapports financiers sont communiqués chaque année aux associ</w:t>
      </w:r>
      <w:r w:rsidR="005448CB">
        <w:rPr>
          <w:rFonts w:ascii="Arial" w:hAnsi="Arial"/>
          <w:sz w:val="24"/>
          <w:lang w:val="fr-FR"/>
        </w:rPr>
        <w:t xml:space="preserve">ations affiliées </w:t>
      </w:r>
      <w:r w:rsidR="001B4E5C">
        <w:rPr>
          <w:rFonts w:ascii="Arial" w:hAnsi="Arial"/>
          <w:sz w:val="24"/>
          <w:lang w:val="fr-FR"/>
        </w:rPr>
        <w:t>au Comité régional</w:t>
      </w:r>
      <w:r>
        <w:rPr>
          <w:rFonts w:ascii="Arial" w:hAnsi="Arial"/>
          <w:sz w:val="24"/>
          <w:lang w:val="fr-FR"/>
        </w:rPr>
        <w:t xml:space="preserve"> </w:t>
      </w:r>
      <w:r w:rsidR="005448CB">
        <w:rPr>
          <w:rFonts w:ascii="Arial" w:hAnsi="Arial"/>
          <w:sz w:val="24"/>
          <w:lang w:val="fr-FR"/>
        </w:rPr>
        <w:t xml:space="preserve">et à la FFPS </w:t>
      </w:r>
      <w:r>
        <w:rPr>
          <w:rFonts w:ascii="Arial" w:hAnsi="Arial"/>
          <w:sz w:val="24"/>
          <w:lang w:val="fr-FR"/>
        </w:rPr>
        <w:t xml:space="preserve">par un compte-rendu expédié par la poste </w:t>
      </w:r>
      <w:r w:rsidR="00E935F2">
        <w:rPr>
          <w:rFonts w:ascii="Arial" w:hAnsi="Arial"/>
          <w:sz w:val="24"/>
          <w:lang w:val="fr-FR"/>
        </w:rPr>
        <w:t xml:space="preserve">ou par courriel </w:t>
      </w:r>
      <w:r>
        <w:rPr>
          <w:rFonts w:ascii="Arial" w:hAnsi="Arial"/>
          <w:sz w:val="24"/>
          <w:lang w:val="fr-FR"/>
        </w:rPr>
        <w:t>pour le procès-verbal de l ‘assemblée générale et par un document remis aux représentants des associations présente, le jour de l’assemblée pour le rapport financier.</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7</w:t>
      </w:r>
      <w:r w:rsidR="00FF5013">
        <w:rPr>
          <w:rFonts w:ascii="Arial" w:hAnsi="Arial"/>
          <w:b/>
          <w:sz w:val="24"/>
          <w:lang w:val="fr-FR"/>
        </w:rPr>
        <w:t xml:space="preserve"> : </w:t>
      </w:r>
      <w:r w:rsidR="00FF5013">
        <w:rPr>
          <w:rFonts w:ascii="Arial" w:hAnsi="Arial"/>
          <w:sz w:val="24"/>
          <w:lang w:val="fr-FR"/>
        </w:rPr>
        <w:t>L’Assemblée générale est convoquée par le Président du Comité Régional. Elle se réunit au moins une fois par an à la date fixée par le Comité Directeur; en outre elle se réunit chaque fois que sa convocation est demandée par le Comité Directeur ou par le tiers des membres licenciés représentant le tiers des voix.</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L’ordre du jour est fixé par le Comité Directeur.</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L’Assemblée générale définit, oriente et contrôle la politique générale du Comité Régional. Elle entend chaque année les rapports sur la gestion du Comité Directeur. Elle approuve le compte-rendu moral et financier des comptes de l’exercice clos et vote le budget.</w:t>
      </w:r>
    </w:p>
    <w:p w:rsidR="00FF5013" w:rsidRDefault="00FF5013" w:rsidP="00FF5013">
      <w:pPr>
        <w:jc w:val="both"/>
        <w:rPr>
          <w:rFonts w:ascii="Arial" w:hAnsi="Arial"/>
          <w:sz w:val="24"/>
          <w:lang w:val="fr-FR"/>
        </w:rPr>
      </w:pPr>
    </w:p>
    <w:p w:rsidR="00403A4C" w:rsidRPr="00A45C7F" w:rsidRDefault="00FF5013" w:rsidP="00FF5013">
      <w:pPr>
        <w:jc w:val="both"/>
        <w:rPr>
          <w:rFonts w:ascii="Arial" w:hAnsi="Arial"/>
          <w:sz w:val="24"/>
          <w:lang w:val="fr-FR"/>
        </w:rPr>
      </w:pPr>
      <w:r>
        <w:rPr>
          <w:rFonts w:ascii="Arial" w:hAnsi="Arial"/>
          <w:sz w:val="24"/>
          <w:lang w:val="fr-FR"/>
        </w:rPr>
        <w:t>L’Assemblée générale est seule compétente pour prononcer sur les acquisitions, les échanges et les aliénations de biens immobiliers, sur la constitution d’hypothèques et su</w:t>
      </w:r>
      <w:r w:rsidR="008374A2">
        <w:rPr>
          <w:rFonts w:ascii="Arial" w:hAnsi="Arial"/>
          <w:sz w:val="24"/>
          <w:lang w:val="fr-FR"/>
        </w:rPr>
        <w:t>r les baux de plus de neuf ans.</w:t>
      </w:r>
    </w:p>
    <w:p w:rsidR="00403A4C" w:rsidRDefault="00403A4C" w:rsidP="00FF5013">
      <w:pPr>
        <w:jc w:val="both"/>
        <w:rPr>
          <w:rFonts w:ascii="Arial" w:hAnsi="Arial"/>
          <w:b/>
          <w:sz w:val="24"/>
          <w:u w:val="single"/>
          <w:lang w:val="fr-FR"/>
        </w:rPr>
      </w:pPr>
    </w:p>
    <w:p w:rsidR="00FF5013" w:rsidRDefault="00FF5013" w:rsidP="00FF5013">
      <w:pPr>
        <w:jc w:val="both"/>
        <w:rPr>
          <w:rFonts w:ascii="Arial" w:hAnsi="Arial"/>
          <w:sz w:val="24"/>
          <w:lang w:val="fr-FR"/>
        </w:rPr>
      </w:pPr>
      <w:r>
        <w:rPr>
          <w:rFonts w:ascii="Arial" w:hAnsi="Arial"/>
          <w:b/>
          <w:sz w:val="24"/>
          <w:u w:val="single"/>
          <w:lang w:val="fr-FR"/>
        </w:rPr>
        <w:t xml:space="preserve">III - </w:t>
      </w:r>
      <w:proofErr w:type="gramStart"/>
      <w:r>
        <w:rPr>
          <w:rFonts w:ascii="Arial" w:hAnsi="Arial"/>
          <w:b/>
          <w:sz w:val="24"/>
          <w:u w:val="single"/>
          <w:lang w:val="fr-FR"/>
        </w:rPr>
        <w:t xml:space="preserve">ADMINISTRATION </w:t>
      </w:r>
      <w:r>
        <w:rPr>
          <w:rFonts w:ascii="Arial" w:hAnsi="Arial"/>
          <w:b/>
          <w:sz w:val="24"/>
          <w:lang w:val="fr-FR"/>
        </w:rPr>
        <w:t xml:space="preserve"> :</w:t>
      </w:r>
      <w:proofErr w:type="gramEnd"/>
    </w:p>
    <w:p w:rsidR="00403A4C" w:rsidRDefault="00403A4C"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lang w:val="fr-FR"/>
        </w:rPr>
        <w:t>Le Comité Directeur</w:t>
      </w:r>
    </w:p>
    <w:p w:rsidR="00FF5013" w:rsidRDefault="00FF5013" w:rsidP="00FF5013">
      <w:pPr>
        <w:jc w:val="both"/>
        <w:rPr>
          <w:rFonts w:ascii="Arial" w:hAnsi="Arial"/>
          <w:b/>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8</w:t>
      </w:r>
      <w:r w:rsidR="00FF5013">
        <w:rPr>
          <w:rFonts w:ascii="Arial" w:hAnsi="Arial"/>
          <w:b/>
          <w:sz w:val="24"/>
          <w:u w:val="single"/>
          <w:lang w:val="fr-FR"/>
        </w:rPr>
        <w:t xml:space="preserve"> </w:t>
      </w:r>
      <w:r w:rsidR="00FF5013">
        <w:rPr>
          <w:rFonts w:ascii="Arial" w:hAnsi="Arial"/>
          <w:b/>
          <w:sz w:val="24"/>
          <w:lang w:val="fr-FR"/>
        </w:rPr>
        <w:t xml:space="preserve">: </w:t>
      </w:r>
      <w:r w:rsidR="00FF5013">
        <w:rPr>
          <w:rFonts w:ascii="Arial" w:hAnsi="Arial"/>
          <w:sz w:val="24"/>
          <w:lang w:val="fr-FR"/>
        </w:rPr>
        <w:t xml:space="preserve">Le Comité Régional est administré par un Comité Directeur de </w:t>
      </w:r>
      <w:r w:rsidR="003C6797">
        <w:rPr>
          <w:rFonts w:ascii="Arial" w:hAnsi="Arial"/>
          <w:sz w:val="24"/>
          <w:lang w:val="fr-FR"/>
        </w:rPr>
        <w:t xml:space="preserve">15 </w:t>
      </w:r>
      <w:r w:rsidR="00FF5013">
        <w:rPr>
          <w:rFonts w:ascii="Arial" w:hAnsi="Arial"/>
          <w:sz w:val="24"/>
          <w:lang w:val="fr-FR"/>
        </w:rPr>
        <w:t>membres qui exercent l’ensemble des attributions que les présents statuts n’attribuent pas à l’Assemblée générale ou à un autre organe du Comité Régional.</w:t>
      </w:r>
    </w:p>
    <w:p w:rsidR="00FF5013" w:rsidRDefault="00FF5013" w:rsidP="00FF5013">
      <w:pPr>
        <w:jc w:val="both"/>
        <w:rPr>
          <w:rFonts w:ascii="Arial" w:hAnsi="Arial"/>
          <w:sz w:val="24"/>
          <w:lang w:val="fr-FR"/>
        </w:rPr>
      </w:pPr>
      <w:r>
        <w:rPr>
          <w:rFonts w:ascii="Arial" w:hAnsi="Arial"/>
          <w:sz w:val="24"/>
          <w:lang w:val="fr-FR"/>
        </w:rPr>
        <w:t>La représentation des femmes est garantie au sein des instances dirigeantes en leur attribuant un nombre de sièges en proportion du nombre de licenciés éligibles.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Le Comité Directeur suit l’exécution du budget. </w:t>
      </w:r>
    </w:p>
    <w:p w:rsidR="00BB2493" w:rsidRDefault="00BB249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membres du Comité Directeur sont élus par l’assemblée générale au scrutin secret d</w:t>
      </w:r>
      <w:r w:rsidR="003C6797">
        <w:rPr>
          <w:rFonts w:ascii="Arial" w:hAnsi="Arial"/>
          <w:sz w:val="24"/>
          <w:lang w:val="fr-FR"/>
        </w:rPr>
        <w:t>e liste majoritaire comportant 15</w:t>
      </w:r>
      <w:r>
        <w:rPr>
          <w:rFonts w:ascii="Arial" w:hAnsi="Arial"/>
          <w:sz w:val="24"/>
          <w:lang w:val="fr-FR"/>
        </w:rPr>
        <w:t xml:space="preserve"> noms. </w:t>
      </w:r>
      <w:r w:rsidR="00BB2493">
        <w:rPr>
          <w:rFonts w:ascii="Arial" w:hAnsi="Arial"/>
          <w:sz w:val="24"/>
          <w:lang w:val="fr-FR"/>
        </w:rPr>
        <w:t xml:space="preserve">Ces listes devront comporter au minimum un représentant de chaque Commission sportive existant dans son périmètre. </w:t>
      </w:r>
      <w:r>
        <w:rPr>
          <w:rFonts w:ascii="Arial" w:hAnsi="Arial"/>
          <w:sz w:val="24"/>
          <w:lang w:val="fr-FR"/>
        </w:rPr>
        <w:t>Seules les listes complètes sont admises. En vertu du scrutin de liste majoritaire la liste qui rassemble le plus grand nombre de suffrages emporte l’ensemble des sièges au sein du Comité Régional.</w:t>
      </w:r>
    </w:p>
    <w:p w:rsidR="00FF5013" w:rsidRDefault="00FF5013" w:rsidP="00FF5013">
      <w:pPr>
        <w:jc w:val="both"/>
        <w:rPr>
          <w:rFonts w:ascii="Arial" w:hAnsi="Arial"/>
          <w:b/>
          <w:color w:val="FF0000"/>
          <w:sz w:val="24"/>
          <w:lang w:val="fr-FR"/>
        </w:rPr>
      </w:pPr>
    </w:p>
    <w:p w:rsidR="00FF5013" w:rsidRDefault="00FF5013" w:rsidP="00FF5013">
      <w:pPr>
        <w:jc w:val="both"/>
        <w:rPr>
          <w:rFonts w:ascii="Arial" w:hAnsi="Arial"/>
          <w:sz w:val="24"/>
          <w:lang w:val="fr-FR"/>
        </w:rPr>
      </w:pPr>
      <w:r>
        <w:rPr>
          <w:rFonts w:ascii="Arial" w:hAnsi="Arial"/>
          <w:sz w:val="24"/>
          <w:lang w:val="fr-FR"/>
        </w:rPr>
        <w:t>Les membres du Comité Directeur sont élus pour quatre ans. Ils sont rééligibles. Les postes vacants au Comité Directeur avant l’expiration de ce mandat, pour quel</w:t>
      </w:r>
      <w:r w:rsidR="002450FB">
        <w:rPr>
          <w:rFonts w:ascii="Arial" w:hAnsi="Arial"/>
          <w:sz w:val="24"/>
          <w:lang w:val="fr-FR"/>
        </w:rPr>
        <w:t xml:space="preserve">le </w:t>
      </w:r>
      <w:r>
        <w:rPr>
          <w:rFonts w:ascii="Arial" w:hAnsi="Arial"/>
          <w:sz w:val="24"/>
          <w:lang w:val="fr-FR"/>
        </w:rPr>
        <w:t>que cause que ce soit, sont pourvus lors de l’Assemblée générale suivante.</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mandat du Comité Directeur expire le 31 Mars qui suit les derniers jeux olympiques d’été.</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Ne peuvent être élu</w:t>
      </w:r>
      <w:r w:rsidR="002450FB">
        <w:rPr>
          <w:rFonts w:ascii="Arial" w:hAnsi="Arial"/>
          <w:sz w:val="24"/>
          <w:lang w:val="fr-FR"/>
        </w:rPr>
        <w:t>es</w:t>
      </w:r>
      <w:r>
        <w:rPr>
          <w:rFonts w:ascii="Arial" w:hAnsi="Arial"/>
          <w:sz w:val="24"/>
          <w:lang w:val="fr-FR"/>
        </w:rPr>
        <w:t xml:space="preserve"> au Comité Directeur :</w:t>
      </w:r>
    </w:p>
    <w:p w:rsidR="00FF5013" w:rsidRDefault="00FF5013" w:rsidP="00FF5013">
      <w:pPr>
        <w:jc w:val="both"/>
        <w:rPr>
          <w:rFonts w:ascii="Arial" w:hAnsi="Arial"/>
          <w:sz w:val="24"/>
          <w:lang w:val="fr-FR"/>
        </w:rPr>
      </w:pPr>
      <w:r>
        <w:rPr>
          <w:rFonts w:ascii="Arial" w:hAnsi="Arial"/>
          <w:sz w:val="24"/>
          <w:lang w:val="fr-FR"/>
        </w:rPr>
        <w:t>1 - Les personnes de nationalité française condamnées à une peine qui fait obstacle à leur inscription sur les listes électorales.</w:t>
      </w:r>
    </w:p>
    <w:p w:rsidR="00FF5013" w:rsidRDefault="00FF5013" w:rsidP="00FF5013">
      <w:pPr>
        <w:jc w:val="both"/>
        <w:rPr>
          <w:rFonts w:ascii="Arial" w:hAnsi="Arial"/>
          <w:sz w:val="24"/>
          <w:lang w:val="fr-FR"/>
        </w:rPr>
      </w:pPr>
      <w:r>
        <w:rPr>
          <w:rFonts w:ascii="Arial" w:hAnsi="Arial"/>
          <w:sz w:val="24"/>
          <w:lang w:val="fr-FR"/>
        </w:rPr>
        <w:t>2 - Les personnes de nationalité étrangère condamnées à une peine qui, lorsqu’elle est prononcée contre un citoyen français, fait obstacle à son inscription sur les listes électorales.</w:t>
      </w:r>
    </w:p>
    <w:p w:rsidR="00FF5013" w:rsidRDefault="00FF5013" w:rsidP="00FF5013">
      <w:pPr>
        <w:jc w:val="both"/>
        <w:rPr>
          <w:rFonts w:ascii="Arial" w:hAnsi="Arial"/>
          <w:sz w:val="24"/>
          <w:lang w:val="fr-FR"/>
        </w:rPr>
      </w:pPr>
      <w:r>
        <w:rPr>
          <w:rFonts w:ascii="Arial" w:hAnsi="Arial"/>
          <w:sz w:val="24"/>
          <w:lang w:val="fr-FR"/>
        </w:rPr>
        <w:t>3 - Les personnes à l’encontre desquelles a été prononcée une sanction d’inéligibilité à temps pour manquement grave aux règles techniques du jeu constituant une infraction à l’esprit sportif.</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9</w:t>
      </w:r>
      <w:r w:rsidR="00FF5013">
        <w:rPr>
          <w:rFonts w:ascii="Arial" w:hAnsi="Arial"/>
          <w:b/>
          <w:sz w:val="24"/>
          <w:lang w:val="fr-FR"/>
        </w:rPr>
        <w:t xml:space="preserve"> :</w:t>
      </w:r>
      <w:r w:rsidR="00FF5013">
        <w:rPr>
          <w:rFonts w:ascii="Arial" w:hAnsi="Arial"/>
          <w:sz w:val="24"/>
          <w:lang w:val="fr-FR"/>
        </w:rPr>
        <w:t xml:space="preserve"> L’Assemblée générale peut mettre fin au mandat du Comité Directeur avant son terme normal par un vote intervenant dans les conditions ci-après :</w:t>
      </w:r>
    </w:p>
    <w:p w:rsidR="008374A2" w:rsidRDefault="008374A2"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lang w:val="fr-FR"/>
        </w:rPr>
        <w:t>1</w:t>
      </w:r>
      <w:r>
        <w:rPr>
          <w:rFonts w:ascii="Arial" w:hAnsi="Arial"/>
          <w:sz w:val="24"/>
          <w:lang w:val="fr-FR"/>
        </w:rPr>
        <w:t>) l’Assemblée générale doit avoir été convoquée à cet effet à la demande du tiers de ses membres représentant le tiers des voix.</w:t>
      </w:r>
    </w:p>
    <w:p w:rsidR="008374A2" w:rsidRDefault="008374A2"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lang w:val="fr-FR"/>
        </w:rPr>
        <w:t>2</w:t>
      </w:r>
      <w:r>
        <w:rPr>
          <w:rFonts w:ascii="Arial" w:hAnsi="Arial"/>
          <w:sz w:val="24"/>
          <w:lang w:val="fr-FR"/>
        </w:rPr>
        <w:t>) Les deux tiers des membres de l’Assemblée générale doivent être présents ou représentés.</w:t>
      </w:r>
    </w:p>
    <w:p w:rsidR="008374A2" w:rsidRDefault="008374A2"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lang w:val="fr-FR"/>
        </w:rPr>
        <w:t>3</w:t>
      </w:r>
      <w:r>
        <w:rPr>
          <w:rFonts w:ascii="Arial" w:hAnsi="Arial"/>
          <w:sz w:val="24"/>
          <w:lang w:val="fr-FR"/>
        </w:rPr>
        <w:t>) La révocation du Comité Directeur doit être votée à la majorité absolue des suffrages exprimés et des bulletins blancs.</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10</w:t>
      </w:r>
      <w:r w:rsidR="00FF5013">
        <w:rPr>
          <w:rFonts w:ascii="Arial" w:hAnsi="Arial"/>
          <w:b/>
          <w:sz w:val="24"/>
          <w:lang w:val="fr-FR"/>
        </w:rPr>
        <w:t xml:space="preserve"> :</w:t>
      </w:r>
      <w:r w:rsidR="00FF5013">
        <w:rPr>
          <w:rFonts w:ascii="Arial" w:hAnsi="Arial"/>
          <w:sz w:val="24"/>
          <w:lang w:val="fr-FR"/>
        </w:rPr>
        <w:t xml:space="preserve"> Le Comité Di</w:t>
      </w:r>
      <w:r w:rsidR="00BB2493">
        <w:rPr>
          <w:rFonts w:ascii="Arial" w:hAnsi="Arial"/>
          <w:sz w:val="24"/>
          <w:lang w:val="fr-FR"/>
        </w:rPr>
        <w:t>recteur se réunit au moins deux</w:t>
      </w:r>
      <w:r w:rsidR="00FF5013">
        <w:rPr>
          <w:rFonts w:ascii="Arial" w:hAnsi="Arial"/>
          <w:sz w:val="24"/>
          <w:lang w:val="fr-FR"/>
        </w:rPr>
        <w:t xml:space="preserve"> fois par an. Il est convoqué par le Président du Comité Régional; la convocation est obligatoire lorsqu’elle est demandée par le quart de ses membres.</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Le Comité directeur ne délibère </w:t>
      </w:r>
      <w:r w:rsidR="00BB2493">
        <w:rPr>
          <w:rFonts w:ascii="Arial" w:hAnsi="Arial"/>
          <w:sz w:val="24"/>
          <w:lang w:val="fr-FR"/>
        </w:rPr>
        <w:t>valablement que si la moitié</w:t>
      </w:r>
      <w:r>
        <w:rPr>
          <w:rFonts w:ascii="Arial" w:hAnsi="Arial"/>
          <w:sz w:val="24"/>
          <w:lang w:val="fr-FR"/>
        </w:rPr>
        <w:t xml:space="preserve"> au moins de ses membres est présent.</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procès-verbaux sont signés par le Président et le Secrétaire.</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11</w:t>
      </w:r>
      <w:r w:rsidR="00FF5013">
        <w:rPr>
          <w:rFonts w:ascii="Arial" w:hAnsi="Arial"/>
          <w:b/>
          <w:sz w:val="24"/>
          <w:lang w:val="fr-FR"/>
        </w:rPr>
        <w:t xml:space="preserve"> : </w:t>
      </w:r>
      <w:r w:rsidR="00FF5013">
        <w:rPr>
          <w:rFonts w:ascii="Arial" w:hAnsi="Arial"/>
          <w:sz w:val="24"/>
          <w:lang w:val="fr-FR"/>
        </w:rPr>
        <w:t>Les membres du Comité directeur ne peuvent recevoir aucune rétribution en raison des fonctions qui leur sont confiées.</w:t>
      </w:r>
    </w:p>
    <w:p w:rsidR="00FF5013" w:rsidRDefault="00FF5013" w:rsidP="00FF5013">
      <w:pPr>
        <w:jc w:val="both"/>
        <w:rPr>
          <w:rFonts w:ascii="Arial" w:hAnsi="Arial"/>
          <w:sz w:val="24"/>
          <w:lang w:val="fr-FR"/>
        </w:rPr>
      </w:pPr>
    </w:p>
    <w:p w:rsidR="00FF5013" w:rsidRPr="00403A4C" w:rsidRDefault="00FF5013" w:rsidP="00FF5013">
      <w:pPr>
        <w:jc w:val="both"/>
        <w:rPr>
          <w:rFonts w:ascii="Arial" w:hAnsi="Arial"/>
          <w:sz w:val="24"/>
          <w:lang w:val="fr-FR"/>
        </w:rPr>
      </w:pPr>
      <w:proofErr w:type="gramStart"/>
      <w:r>
        <w:rPr>
          <w:rFonts w:ascii="Arial" w:hAnsi="Arial"/>
          <w:b/>
          <w:sz w:val="24"/>
          <w:lang w:val="fr-FR"/>
        </w:rPr>
        <w:t>le</w:t>
      </w:r>
      <w:proofErr w:type="gramEnd"/>
      <w:r>
        <w:rPr>
          <w:rFonts w:ascii="Arial" w:hAnsi="Arial"/>
          <w:b/>
          <w:sz w:val="24"/>
          <w:lang w:val="fr-FR"/>
        </w:rPr>
        <w:t xml:space="preserve"> Président et le Bureau</w:t>
      </w:r>
    </w:p>
    <w:p w:rsidR="00FF5013" w:rsidRDefault="00FF5013" w:rsidP="00FF5013">
      <w:pPr>
        <w:jc w:val="both"/>
        <w:rPr>
          <w:rFonts w:ascii="Arial" w:hAnsi="Arial"/>
          <w:b/>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12</w:t>
      </w:r>
      <w:r w:rsidR="00FF5013">
        <w:rPr>
          <w:rFonts w:ascii="Arial" w:hAnsi="Arial"/>
          <w:b/>
          <w:sz w:val="24"/>
          <w:u w:val="single"/>
          <w:lang w:val="fr-FR"/>
        </w:rPr>
        <w:t xml:space="preserve"> </w:t>
      </w:r>
      <w:proofErr w:type="gramStart"/>
      <w:r w:rsidR="00FF5013">
        <w:rPr>
          <w:rFonts w:ascii="Arial" w:hAnsi="Arial"/>
          <w:b/>
          <w:sz w:val="24"/>
          <w:lang w:val="fr-FR"/>
        </w:rPr>
        <w:t>:</w:t>
      </w:r>
      <w:r w:rsidR="00FF5013">
        <w:rPr>
          <w:rFonts w:ascii="Arial" w:hAnsi="Arial"/>
          <w:sz w:val="24"/>
          <w:lang w:val="fr-FR"/>
        </w:rPr>
        <w:t xml:space="preserve">  Le</w:t>
      </w:r>
      <w:proofErr w:type="gramEnd"/>
      <w:r w:rsidR="00FF5013">
        <w:rPr>
          <w:rFonts w:ascii="Arial" w:hAnsi="Arial"/>
          <w:sz w:val="24"/>
          <w:lang w:val="fr-FR"/>
        </w:rPr>
        <w:t xml:space="preserve"> Président </w:t>
      </w:r>
      <w:r w:rsidR="00BB2493">
        <w:rPr>
          <w:rFonts w:ascii="Arial" w:hAnsi="Arial"/>
          <w:sz w:val="24"/>
          <w:lang w:val="fr-FR"/>
        </w:rPr>
        <w:t>est choisi parmi les membres du Comité Directeur, sur prop</w:t>
      </w:r>
      <w:r w:rsidR="00C538EF">
        <w:rPr>
          <w:rFonts w:ascii="Arial" w:hAnsi="Arial"/>
          <w:sz w:val="24"/>
          <w:lang w:val="fr-FR"/>
        </w:rPr>
        <w:t>o</w:t>
      </w:r>
      <w:r w:rsidR="00BB2493">
        <w:rPr>
          <w:rFonts w:ascii="Arial" w:hAnsi="Arial"/>
          <w:sz w:val="24"/>
          <w:lang w:val="fr-FR"/>
        </w:rPr>
        <w:t>sition de celui-ci.</w:t>
      </w:r>
      <w:r w:rsidR="00FF5013">
        <w:rPr>
          <w:rFonts w:ascii="Arial" w:hAnsi="Arial"/>
          <w:sz w:val="24"/>
          <w:lang w:val="fr-FR"/>
        </w:rPr>
        <w:t xml:space="preserve"> </w:t>
      </w:r>
    </w:p>
    <w:p w:rsidR="00C538EF" w:rsidRDefault="00C538EF"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 mandat du Président prend fin avec celui du Comité directeur.</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b/>
          <w:sz w:val="24"/>
          <w:u w:val="single"/>
          <w:lang w:val="fr-FR"/>
        </w:rPr>
        <w:t>Art</w:t>
      </w:r>
      <w:r w:rsidR="00393239">
        <w:rPr>
          <w:rFonts w:ascii="Arial" w:hAnsi="Arial"/>
          <w:b/>
          <w:sz w:val="24"/>
          <w:u w:val="single"/>
          <w:lang w:val="fr-FR"/>
        </w:rPr>
        <w:t>icle 13</w:t>
      </w:r>
      <w:r>
        <w:rPr>
          <w:rFonts w:ascii="Arial" w:hAnsi="Arial"/>
          <w:b/>
          <w:sz w:val="24"/>
          <w:lang w:val="fr-FR"/>
        </w:rPr>
        <w:t xml:space="preserve"> :</w:t>
      </w:r>
      <w:r>
        <w:rPr>
          <w:rFonts w:ascii="Arial" w:hAnsi="Arial"/>
          <w:sz w:val="24"/>
          <w:lang w:val="fr-FR"/>
        </w:rPr>
        <w:t xml:space="preserve"> le Comité directeur élit en son sein, un bureau dont la composition est fixée par le règlement intérieur et qui comprend </w:t>
      </w:r>
      <w:r w:rsidR="008374A2">
        <w:rPr>
          <w:rFonts w:ascii="Arial" w:hAnsi="Arial"/>
          <w:sz w:val="24"/>
          <w:lang w:val="fr-FR"/>
        </w:rPr>
        <w:t xml:space="preserve">en plus du Président </w:t>
      </w:r>
      <w:r>
        <w:rPr>
          <w:rFonts w:ascii="Arial" w:hAnsi="Arial"/>
          <w:sz w:val="24"/>
          <w:lang w:val="fr-FR"/>
        </w:rPr>
        <w:t>au moins un secrétaire général et un trésorier.</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14</w:t>
      </w:r>
      <w:r w:rsidR="00FF5013">
        <w:rPr>
          <w:rFonts w:ascii="Arial" w:hAnsi="Arial"/>
          <w:b/>
          <w:sz w:val="24"/>
          <w:lang w:val="fr-FR"/>
        </w:rPr>
        <w:t xml:space="preserve"> :</w:t>
      </w:r>
      <w:r w:rsidR="00FF5013">
        <w:rPr>
          <w:rFonts w:ascii="Arial" w:hAnsi="Arial"/>
          <w:sz w:val="24"/>
          <w:lang w:val="fr-FR"/>
        </w:rPr>
        <w:t xml:space="preserve"> Le Président du Comité Régional préside les Assemblées générales, le Comité directeur et le bureau. Il ordonne les dépenses. Il représente le Comité Régional dans tous les actes de la vie civile et devant les tribunaux.</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Le Président peut déléguer certaines de ses attributions dans les conditions fixées par le </w:t>
      </w:r>
      <w:r>
        <w:rPr>
          <w:rFonts w:ascii="Arial" w:hAnsi="Arial"/>
          <w:sz w:val="24"/>
          <w:lang w:val="fr-FR"/>
        </w:rPr>
        <w:lastRenderedPageBreak/>
        <w:t>règlement intérieur. Toutefois, la représentation du Comité Régional ne peut être assurée, à défaut du Président, que par un mandataire agissant en vertu d’un pouvoir spécial.</w:t>
      </w:r>
    </w:p>
    <w:p w:rsidR="00A45C7F" w:rsidRDefault="00A45C7F" w:rsidP="00FF5013">
      <w:pPr>
        <w:jc w:val="both"/>
        <w:rPr>
          <w:rFonts w:ascii="Arial" w:hAnsi="Arial"/>
          <w:sz w:val="24"/>
          <w:lang w:val="fr-FR"/>
        </w:rPr>
      </w:pP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15</w:t>
      </w:r>
      <w:r w:rsidR="00FF5013">
        <w:rPr>
          <w:rFonts w:ascii="Arial" w:hAnsi="Arial"/>
          <w:b/>
          <w:sz w:val="24"/>
          <w:lang w:val="fr-FR"/>
        </w:rPr>
        <w:t xml:space="preserve"> :</w:t>
      </w:r>
      <w:r w:rsidR="00FF5013">
        <w:rPr>
          <w:rFonts w:ascii="Arial" w:hAnsi="Arial"/>
          <w:sz w:val="24"/>
          <w:lang w:val="fr-FR"/>
        </w:rPr>
        <w:t xml:space="preserve"> Sont incompatibles avec le mandat de Président du Comité Régional les fonctions de chef d’entreprise, directeur ou gérant exercées dans les sociétés, entreprises ou établissement dont l’activité  consiste principalement dans l’exécution de travaux, la prestation de fournitures ou de services pour le compte ou sous le contrôle du Comité Régional, de ses organes internes ou des clubs qui lui sont affiliés. </w:t>
      </w:r>
    </w:p>
    <w:p w:rsidR="00FF5013" w:rsidRDefault="00FF5013" w:rsidP="00FF5013">
      <w:pPr>
        <w:jc w:val="both"/>
        <w:rPr>
          <w:rFonts w:ascii="Arial" w:hAnsi="Arial"/>
          <w:sz w:val="24"/>
          <w:lang w:val="fr-FR"/>
        </w:rPr>
      </w:pPr>
      <w:r>
        <w:rPr>
          <w:rFonts w:ascii="Arial" w:hAnsi="Arial"/>
          <w:sz w:val="24"/>
          <w:lang w:val="fr-FR"/>
        </w:rPr>
        <w:t>Les dispositions du présent article sont applicables à toute personne qui, directement ou par personnes interposées, exerce en fait la direction de l’un des établissements, sociétés ou entreprises ci-dessus visés.</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16</w:t>
      </w:r>
      <w:r w:rsidR="00FF5013">
        <w:rPr>
          <w:rFonts w:ascii="Arial" w:hAnsi="Arial"/>
          <w:b/>
          <w:sz w:val="24"/>
          <w:lang w:val="fr-FR"/>
        </w:rPr>
        <w:t xml:space="preserve"> : </w:t>
      </w:r>
      <w:r w:rsidR="00FF5013">
        <w:rPr>
          <w:rFonts w:ascii="Arial" w:hAnsi="Arial"/>
          <w:sz w:val="24"/>
          <w:lang w:val="fr-FR"/>
        </w:rPr>
        <w:t>En cas de vacance du poste de Président, pour quel</w:t>
      </w:r>
      <w:r w:rsidR="002450FB">
        <w:rPr>
          <w:rFonts w:ascii="Arial" w:hAnsi="Arial"/>
          <w:sz w:val="24"/>
          <w:lang w:val="fr-FR"/>
        </w:rPr>
        <w:t xml:space="preserve">le </w:t>
      </w:r>
      <w:r w:rsidR="00FF5013">
        <w:rPr>
          <w:rFonts w:ascii="Arial" w:hAnsi="Arial"/>
          <w:sz w:val="24"/>
          <w:lang w:val="fr-FR"/>
        </w:rPr>
        <w:t>que cause que ce soit, les fonctions du Présid</w:t>
      </w:r>
      <w:r w:rsidR="00C538EF">
        <w:rPr>
          <w:rFonts w:ascii="Arial" w:hAnsi="Arial"/>
          <w:sz w:val="24"/>
          <w:lang w:val="fr-FR"/>
        </w:rPr>
        <w:t>ent sont exercées</w:t>
      </w:r>
      <w:r w:rsidR="00FF5013">
        <w:rPr>
          <w:rFonts w:ascii="Arial" w:hAnsi="Arial"/>
          <w:sz w:val="24"/>
          <w:lang w:val="fr-FR"/>
        </w:rPr>
        <w:t xml:space="preserve"> par un membre du bureau élu au scrutin secret par la Comité directeur.</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lang w:val="fr-FR"/>
        </w:rPr>
        <w:t>Autres organes du Comité Régional</w:t>
      </w:r>
    </w:p>
    <w:p w:rsidR="00FF5013" w:rsidRDefault="00FF5013" w:rsidP="00FF5013">
      <w:pPr>
        <w:jc w:val="both"/>
        <w:rPr>
          <w:rFonts w:ascii="Arial" w:hAnsi="Arial"/>
          <w:b/>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17</w:t>
      </w:r>
      <w:r w:rsidR="00FF5013">
        <w:rPr>
          <w:rFonts w:ascii="Arial" w:hAnsi="Arial"/>
          <w:b/>
          <w:sz w:val="24"/>
          <w:u w:val="single"/>
          <w:lang w:val="fr-FR"/>
        </w:rPr>
        <w:t xml:space="preserve"> </w:t>
      </w:r>
      <w:r w:rsidR="00FF5013">
        <w:rPr>
          <w:rFonts w:ascii="Arial" w:hAnsi="Arial"/>
          <w:b/>
          <w:sz w:val="24"/>
          <w:lang w:val="fr-FR"/>
        </w:rPr>
        <w:t xml:space="preserve">: </w:t>
      </w:r>
      <w:r w:rsidR="00FF5013">
        <w:rPr>
          <w:rFonts w:ascii="Arial" w:hAnsi="Arial"/>
          <w:sz w:val="24"/>
          <w:lang w:val="fr-FR"/>
        </w:rPr>
        <w:t>Le Comité directeur peut instituer des Commissions dont la création est p</w:t>
      </w:r>
      <w:r w:rsidR="00230129">
        <w:rPr>
          <w:rFonts w:ascii="Arial" w:hAnsi="Arial"/>
          <w:sz w:val="24"/>
          <w:lang w:val="fr-FR"/>
        </w:rPr>
        <w:t>révue par le code du sport</w:t>
      </w:r>
      <w:r w:rsidR="00FF5013">
        <w:rPr>
          <w:rFonts w:ascii="Arial" w:hAnsi="Arial"/>
          <w:sz w:val="24"/>
          <w:lang w:val="fr-FR"/>
        </w:rPr>
        <w:t>. Un membre au moins du Comité directeur doit siéger dans chacune de ces commissions.</w:t>
      </w:r>
    </w:p>
    <w:p w:rsidR="00FF5013" w:rsidRDefault="00FF5013"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u w:val="single"/>
          <w:lang w:val="fr-FR"/>
        </w:rPr>
        <w:t>IV - DOTATION ET RESSOURCES ANNUELLES</w:t>
      </w:r>
      <w:r>
        <w:rPr>
          <w:rFonts w:ascii="Arial" w:hAnsi="Arial"/>
          <w:b/>
          <w:sz w:val="24"/>
          <w:lang w:val="fr-FR"/>
        </w:rPr>
        <w:t xml:space="preserve"> :</w:t>
      </w:r>
    </w:p>
    <w:p w:rsidR="00FF5013" w:rsidRDefault="00FF5013" w:rsidP="00FF5013">
      <w:pPr>
        <w:jc w:val="both"/>
        <w:rPr>
          <w:rFonts w:ascii="Arial" w:hAnsi="Arial"/>
          <w:b/>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18</w:t>
      </w:r>
      <w:r w:rsidR="00FF5013">
        <w:rPr>
          <w:rFonts w:ascii="Arial" w:hAnsi="Arial"/>
          <w:b/>
          <w:sz w:val="24"/>
          <w:lang w:val="fr-FR"/>
        </w:rPr>
        <w:t xml:space="preserve"> : </w:t>
      </w:r>
      <w:r w:rsidR="00FF5013">
        <w:rPr>
          <w:rFonts w:ascii="Arial" w:hAnsi="Arial"/>
          <w:sz w:val="24"/>
          <w:lang w:val="fr-FR"/>
        </w:rPr>
        <w:t>Les ressources annuelles du Comité Régional comprennent :</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1 )</w:t>
      </w:r>
      <w:proofErr w:type="gramEnd"/>
      <w:r>
        <w:rPr>
          <w:rFonts w:ascii="Arial" w:hAnsi="Arial"/>
          <w:sz w:val="24"/>
          <w:lang w:val="fr-FR"/>
        </w:rPr>
        <w:t xml:space="preserve"> le revenu de ses biens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2 )</w:t>
      </w:r>
      <w:proofErr w:type="gramEnd"/>
      <w:r>
        <w:rPr>
          <w:rFonts w:ascii="Arial" w:hAnsi="Arial"/>
          <w:sz w:val="24"/>
          <w:lang w:val="fr-FR"/>
        </w:rPr>
        <w:t xml:space="preserve"> les cotisations et souscriptions de ses membres</w:t>
      </w:r>
    </w:p>
    <w:p w:rsidR="00FF5013" w:rsidRDefault="00FF5013" w:rsidP="00FF5013">
      <w:pPr>
        <w:jc w:val="both"/>
        <w:rPr>
          <w:rFonts w:ascii="Arial" w:hAnsi="Arial"/>
          <w:sz w:val="24"/>
          <w:lang w:val="fr-FR"/>
        </w:rPr>
      </w:pPr>
      <w:r>
        <w:rPr>
          <w:rFonts w:ascii="Arial" w:hAnsi="Arial"/>
          <w:sz w:val="24"/>
          <w:lang w:val="fr-FR"/>
        </w:rPr>
        <w:t xml:space="preserve">            </w:t>
      </w:r>
      <w:r w:rsidR="00C538EF">
        <w:rPr>
          <w:rFonts w:ascii="Arial" w:hAnsi="Arial"/>
          <w:sz w:val="24"/>
          <w:lang w:val="fr-FR"/>
        </w:rPr>
        <w:t xml:space="preserve"> </w:t>
      </w:r>
      <w:proofErr w:type="gramStart"/>
      <w:r w:rsidR="00C538EF">
        <w:rPr>
          <w:rFonts w:ascii="Arial" w:hAnsi="Arial"/>
          <w:sz w:val="24"/>
          <w:lang w:val="fr-FR"/>
        </w:rPr>
        <w:t>3 )</w:t>
      </w:r>
      <w:proofErr w:type="gramEnd"/>
      <w:r w:rsidR="00C538EF">
        <w:rPr>
          <w:rFonts w:ascii="Arial" w:hAnsi="Arial"/>
          <w:sz w:val="24"/>
          <w:lang w:val="fr-FR"/>
        </w:rPr>
        <w:t xml:space="preserve"> le produit </w:t>
      </w:r>
      <w:r>
        <w:rPr>
          <w:rFonts w:ascii="Arial" w:hAnsi="Arial"/>
          <w:sz w:val="24"/>
          <w:lang w:val="fr-FR"/>
        </w:rPr>
        <w:t>des manifestations</w:t>
      </w:r>
      <w:r w:rsidR="00C538EF">
        <w:rPr>
          <w:rFonts w:ascii="Arial" w:hAnsi="Arial"/>
          <w:sz w:val="24"/>
          <w:lang w:val="fr-FR"/>
        </w:rPr>
        <w:t xml:space="preserve"> et des reversions fédérales sur licences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4 )</w:t>
      </w:r>
      <w:proofErr w:type="gramEnd"/>
      <w:r>
        <w:rPr>
          <w:rFonts w:ascii="Arial" w:hAnsi="Arial"/>
          <w:sz w:val="24"/>
          <w:lang w:val="fr-FR"/>
        </w:rPr>
        <w:t xml:space="preserve"> les subventions de l’état, des collectivités territoriales et des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établissements</w:t>
      </w:r>
      <w:proofErr w:type="gramEnd"/>
      <w:r>
        <w:rPr>
          <w:rFonts w:ascii="Arial" w:hAnsi="Arial"/>
          <w:sz w:val="24"/>
          <w:lang w:val="fr-FR"/>
        </w:rPr>
        <w:t xml:space="preserve"> publics.</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5 )</w:t>
      </w:r>
      <w:proofErr w:type="gramEnd"/>
      <w:r>
        <w:rPr>
          <w:rFonts w:ascii="Arial" w:hAnsi="Arial"/>
          <w:sz w:val="24"/>
          <w:lang w:val="fr-FR"/>
        </w:rPr>
        <w:t xml:space="preserve"> les ressources créées à titre exceptionnel, s’il y a lieu</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avec</w:t>
      </w:r>
      <w:proofErr w:type="gramEnd"/>
      <w:r>
        <w:rPr>
          <w:rFonts w:ascii="Arial" w:hAnsi="Arial"/>
          <w:sz w:val="24"/>
          <w:lang w:val="fr-FR"/>
        </w:rPr>
        <w:t xml:space="preserve"> l’agrément de l’autorité compétente.</w:t>
      </w:r>
    </w:p>
    <w:p w:rsidR="00FF5013" w:rsidRDefault="00FF5013" w:rsidP="00FF5013">
      <w:pPr>
        <w:jc w:val="both"/>
        <w:rPr>
          <w:rFonts w:ascii="Arial" w:hAnsi="Arial"/>
          <w:sz w:val="24"/>
          <w:lang w:val="fr-FR"/>
        </w:rPr>
      </w:pPr>
      <w:r>
        <w:rPr>
          <w:rFonts w:ascii="Arial" w:hAnsi="Arial"/>
          <w:sz w:val="24"/>
          <w:lang w:val="fr-FR"/>
        </w:rPr>
        <w:t xml:space="preserve">              </w:t>
      </w:r>
      <w:proofErr w:type="gramStart"/>
      <w:r>
        <w:rPr>
          <w:rFonts w:ascii="Arial" w:hAnsi="Arial"/>
          <w:sz w:val="24"/>
          <w:lang w:val="fr-FR"/>
        </w:rPr>
        <w:t>6 )</w:t>
      </w:r>
      <w:proofErr w:type="gramEnd"/>
      <w:r>
        <w:rPr>
          <w:rFonts w:ascii="Arial" w:hAnsi="Arial"/>
          <w:sz w:val="24"/>
          <w:lang w:val="fr-FR"/>
        </w:rPr>
        <w:t xml:space="preserve"> le produit des rétributions perçues pour service</w:t>
      </w:r>
      <w:r w:rsidR="002450FB">
        <w:rPr>
          <w:rFonts w:ascii="Arial" w:hAnsi="Arial"/>
          <w:sz w:val="24"/>
          <w:lang w:val="fr-FR"/>
        </w:rPr>
        <w:t>s</w:t>
      </w:r>
      <w:r>
        <w:rPr>
          <w:rFonts w:ascii="Arial" w:hAnsi="Arial"/>
          <w:sz w:val="24"/>
          <w:lang w:val="fr-FR"/>
        </w:rPr>
        <w:t xml:space="preserve"> rendus</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19</w:t>
      </w:r>
      <w:r w:rsidR="00FF5013">
        <w:rPr>
          <w:rFonts w:ascii="Arial" w:hAnsi="Arial"/>
          <w:b/>
          <w:sz w:val="24"/>
          <w:lang w:val="fr-FR"/>
        </w:rPr>
        <w:t xml:space="preserve"> : </w:t>
      </w:r>
      <w:r w:rsidR="00FF5013">
        <w:rPr>
          <w:rFonts w:ascii="Arial" w:hAnsi="Arial"/>
          <w:sz w:val="24"/>
          <w:lang w:val="fr-FR"/>
        </w:rPr>
        <w:t xml:space="preserve">La Comptabilité du Comité Régional est tenue conformément aux lois et règlements en </w:t>
      </w:r>
      <w:proofErr w:type="gramStart"/>
      <w:r w:rsidR="00FF5013">
        <w:rPr>
          <w:rFonts w:ascii="Arial" w:hAnsi="Arial"/>
          <w:sz w:val="24"/>
          <w:lang w:val="fr-FR"/>
        </w:rPr>
        <w:t>vigueur .</w:t>
      </w:r>
      <w:proofErr w:type="gramEnd"/>
      <w:r w:rsidR="00FF5013">
        <w:rPr>
          <w:rFonts w:ascii="Arial" w:hAnsi="Arial"/>
          <w:sz w:val="24"/>
          <w:lang w:val="fr-FR"/>
        </w:rPr>
        <w:t xml:space="preserve"> Cette comptabilité fait apparaître annuellement un compte d’exploitation, le résultat de l’exercice et un bilan.</w:t>
      </w:r>
    </w:p>
    <w:p w:rsidR="00FF5013" w:rsidRDefault="00FF5013" w:rsidP="00FF5013">
      <w:pPr>
        <w:jc w:val="both"/>
        <w:rPr>
          <w:rFonts w:ascii="Arial" w:hAnsi="Arial"/>
          <w:sz w:val="24"/>
          <w:lang w:val="fr-FR"/>
        </w:rPr>
      </w:pPr>
    </w:p>
    <w:p w:rsidR="00FF5013" w:rsidRDefault="00FF5013" w:rsidP="00FF5013">
      <w:pPr>
        <w:jc w:val="both"/>
        <w:rPr>
          <w:rFonts w:ascii="Arial" w:hAnsi="Arial"/>
          <w:b/>
          <w:sz w:val="24"/>
          <w:lang w:val="fr-FR"/>
        </w:rPr>
      </w:pPr>
      <w:r>
        <w:rPr>
          <w:rFonts w:ascii="Arial" w:hAnsi="Arial"/>
          <w:b/>
          <w:sz w:val="24"/>
          <w:u w:val="single"/>
          <w:lang w:val="fr-FR"/>
        </w:rPr>
        <w:t xml:space="preserve">V - MODIFICATIONS DES STATUTS ET </w:t>
      </w:r>
      <w:proofErr w:type="gramStart"/>
      <w:r>
        <w:rPr>
          <w:rFonts w:ascii="Arial" w:hAnsi="Arial"/>
          <w:b/>
          <w:sz w:val="24"/>
          <w:u w:val="single"/>
          <w:lang w:val="fr-FR"/>
        </w:rPr>
        <w:t xml:space="preserve">DISSOLUTION </w:t>
      </w:r>
      <w:r>
        <w:rPr>
          <w:rFonts w:ascii="Arial" w:hAnsi="Arial"/>
          <w:b/>
          <w:sz w:val="24"/>
          <w:lang w:val="fr-FR"/>
        </w:rPr>
        <w:t xml:space="preserve"> :</w:t>
      </w:r>
      <w:proofErr w:type="gramEnd"/>
    </w:p>
    <w:p w:rsidR="00FF5013" w:rsidRDefault="00FF5013" w:rsidP="00FF5013">
      <w:pPr>
        <w:jc w:val="both"/>
        <w:rPr>
          <w:rFonts w:ascii="Arial" w:hAnsi="Arial"/>
          <w:b/>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20</w:t>
      </w:r>
      <w:r w:rsidR="00FF5013">
        <w:rPr>
          <w:rFonts w:ascii="Arial" w:hAnsi="Arial"/>
          <w:b/>
          <w:sz w:val="24"/>
          <w:u w:val="single"/>
          <w:lang w:val="fr-FR"/>
        </w:rPr>
        <w:t xml:space="preserve"> </w:t>
      </w:r>
      <w:r w:rsidR="00FF5013">
        <w:rPr>
          <w:rFonts w:ascii="Arial" w:hAnsi="Arial"/>
          <w:b/>
          <w:sz w:val="24"/>
          <w:lang w:val="fr-FR"/>
        </w:rPr>
        <w:t>:</w:t>
      </w:r>
      <w:r w:rsidR="00FF5013">
        <w:rPr>
          <w:rFonts w:ascii="Arial" w:hAnsi="Arial"/>
          <w:sz w:val="24"/>
          <w:lang w:val="fr-FR"/>
        </w:rPr>
        <w:t xml:space="preserve"> Les stat</w:t>
      </w:r>
      <w:r w:rsidR="00230129">
        <w:rPr>
          <w:rFonts w:ascii="Arial" w:hAnsi="Arial"/>
          <w:sz w:val="24"/>
          <w:lang w:val="fr-FR"/>
        </w:rPr>
        <w:t>uts peuvent être modifiés par une Assemblée Générale Extraordinaire</w:t>
      </w:r>
      <w:r w:rsidR="00FF5013">
        <w:rPr>
          <w:rFonts w:ascii="Arial" w:hAnsi="Arial"/>
          <w:sz w:val="24"/>
          <w:lang w:val="fr-FR"/>
        </w:rPr>
        <w:t xml:space="preserve"> sur propositions du Comité directeur ou sur proposition du dixième des membres dont se compose l’Assemblée générale, représentant le dixième des voix.</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Dans l’un et l’autre cas, la convocation, accompagnée d’un ordre du jour mentionnant les propositions de modification, est adressée aux associations sportives affiliées au Comité Régional, trois semaines au moins avant la date fixée pour la réunion de l’Assemblée générale.</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 xml:space="preserve">L’Assemblée générale </w:t>
      </w:r>
      <w:r w:rsidR="00230129">
        <w:rPr>
          <w:rFonts w:ascii="Arial" w:hAnsi="Arial"/>
          <w:sz w:val="24"/>
          <w:lang w:val="fr-FR"/>
        </w:rPr>
        <w:t xml:space="preserve">extraordinaire </w:t>
      </w:r>
      <w:r>
        <w:rPr>
          <w:rFonts w:ascii="Arial" w:hAnsi="Arial"/>
          <w:sz w:val="24"/>
          <w:lang w:val="fr-FR"/>
        </w:rPr>
        <w:t>ne peut modifier les statuts que si la moitié au moins de ses memb</w:t>
      </w:r>
      <w:r w:rsidR="002450FB">
        <w:rPr>
          <w:rFonts w:ascii="Arial" w:hAnsi="Arial"/>
          <w:sz w:val="24"/>
          <w:lang w:val="fr-FR"/>
        </w:rPr>
        <w:t>res es</w:t>
      </w:r>
      <w:bookmarkStart w:id="0" w:name="_GoBack"/>
      <w:bookmarkEnd w:id="0"/>
      <w:r w:rsidR="002450FB">
        <w:rPr>
          <w:rFonts w:ascii="Arial" w:hAnsi="Arial"/>
          <w:sz w:val="24"/>
          <w:lang w:val="fr-FR"/>
        </w:rPr>
        <w:t>t présente</w:t>
      </w:r>
      <w:r>
        <w:rPr>
          <w:rFonts w:ascii="Arial" w:hAnsi="Arial"/>
          <w:sz w:val="24"/>
          <w:lang w:val="fr-FR"/>
        </w:rPr>
        <w:t xml:space="preserve">. Si ce quorum n’est pas atteint, l’Assemblée est à nouveau convoquée sur le même ordre du jour ; la convocation est adressée aux membres de l’Assemblée générale </w:t>
      </w:r>
      <w:r>
        <w:rPr>
          <w:rFonts w:ascii="Arial" w:hAnsi="Arial"/>
          <w:sz w:val="24"/>
          <w:lang w:val="fr-FR"/>
        </w:rPr>
        <w:lastRenderedPageBreak/>
        <w:t>quinze jours au moins avant la date fixée pour la réunion. L’Assemblée générale statue sans condition de quorum.</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statuts ne peuvent être modifiés qu’à la majorité des deux tiers des membres présents, représentant au moins les deux tiers des voix.</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21</w:t>
      </w:r>
      <w:r w:rsidR="00FF5013">
        <w:rPr>
          <w:rFonts w:ascii="Arial" w:hAnsi="Arial"/>
          <w:b/>
          <w:sz w:val="24"/>
          <w:lang w:val="fr-FR"/>
        </w:rPr>
        <w:t xml:space="preserve"> : </w:t>
      </w:r>
      <w:r w:rsidR="00FF5013">
        <w:rPr>
          <w:rFonts w:ascii="Arial" w:hAnsi="Arial"/>
          <w:sz w:val="24"/>
          <w:lang w:val="fr-FR"/>
        </w:rPr>
        <w:t xml:space="preserve">L’Assemblée générale </w:t>
      </w:r>
      <w:r w:rsidR="00230129">
        <w:rPr>
          <w:rFonts w:ascii="Arial" w:hAnsi="Arial"/>
          <w:sz w:val="24"/>
          <w:lang w:val="fr-FR"/>
        </w:rPr>
        <w:t xml:space="preserve">extraordinaire </w:t>
      </w:r>
      <w:r w:rsidR="00FF5013">
        <w:rPr>
          <w:rFonts w:ascii="Arial" w:hAnsi="Arial"/>
          <w:sz w:val="24"/>
          <w:lang w:val="fr-FR"/>
        </w:rPr>
        <w:t xml:space="preserve">ne peut prononcer la dissolution du Comité Régional que si elle est convoquée spécialement à cet effet. Elle se prononce dans </w:t>
      </w:r>
      <w:r w:rsidR="008E6A66">
        <w:rPr>
          <w:rFonts w:ascii="Arial" w:hAnsi="Arial"/>
          <w:sz w:val="24"/>
          <w:lang w:val="fr-FR"/>
        </w:rPr>
        <w:t xml:space="preserve">les conditions prévues par </w:t>
      </w:r>
      <w:proofErr w:type="gramStart"/>
      <w:r w:rsidR="008E6A66">
        <w:rPr>
          <w:rFonts w:ascii="Arial" w:hAnsi="Arial"/>
          <w:sz w:val="24"/>
          <w:lang w:val="fr-FR"/>
        </w:rPr>
        <w:t>les 2</w:t>
      </w:r>
      <w:r w:rsidR="00FF5013">
        <w:rPr>
          <w:rFonts w:ascii="Arial" w:hAnsi="Arial"/>
          <w:sz w:val="24"/>
          <w:lang w:val="fr-FR"/>
        </w:rPr>
        <w:t>ème</w:t>
      </w:r>
      <w:proofErr w:type="gramEnd"/>
      <w:r w:rsidR="008E6A66">
        <w:rPr>
          <w:rFonts w:ascii="Arial" w:hAnsi="Arial"/>
          <w:sz w:val="24"/>
          <w:lang w:val="fr-FR"/>
        </w:rPr>
        <w:t xml:space="preserve"> et 3</w:t>
      </w:r>
      <w:r w:rsidR="00322953">
        <w:rPr>
          <w:rFonts w:ascii="Arial" w:hAnsi="Arial"/>
          <w:sz w:val="24"/>
          <w:lang w:val="fr-FR"/>
        </w:rPr>
        <w:t>ème alinéas de l’article 9</w:t>
      </w:r>
      <w:r w:rsidR="00FF5013">
        <w:rPr>
          <w:rFonts w:ascii="Arial" w:hAnsi="Arial"/>
          <w:sz w:val="24"/>
          <w:lang w:val="fr-FR"/>
        </w:rPr>
        <w:t xml:space="preserve"> ci-dessus.</w:t>
      </w:r>
    </w:p>
    <w:p w:rsidR="00FF5013" w:rsidRDefault="00FF5013" w:rsidP="00FF5013">
      <w:pPr>
        <w:jc w:val="both"/>
        <w:rPr>
          <w:rFonts w:ascii="Arial" w:hAnsi="Arial"/>
          <w:sz w:val="24"/>
          <w:lang w:val="fr-FR"/>
        </w:rPr>
      </w:pPr>
    </w:p>
    <w:p w:rsidR="00FF5013" w:rsidRPr="00850C3F" w:rsidRDefault="00393239" w:rsidP="00FF5013">
      <w:pPr>
        <w:jc w:val="both"/>
        <w:rPr>
          <w:rFonts w:ascii="Arial" w:hAnsi="Arial"/>
          <w:sz w:val="24"/>
          <w:lang w:val="fr-FR"/>
        </w:rPr>
      </w:pPr>
      <w:r>
        <w:rPr>
          <w:rFonts w:ascii="Arial" w:hAnsi="Arial"/>
          <w:b/>
          <w:sz w:val="24"/>
          <w:u w:val="single"/>
          <w:lang w:val="fr-FR"/>
        </w:rPr>
        <w:t>Article 22</w:t>
      </w:r>
      <w:r w:rsidR="00FF5013">
        <w:rPr>
          <w:rFonts w:ascii="Arial" w:hAnsi="Arial"/>
          <w:b/>
          <w:sz w:val="24"/>
          <w:lang w:val="fr-FR"/>
        </w:rPr>
        <w:t xml:space="preserve"> : </w:t>
      </w:r>
      <w:r w:rsidR="00FF5013">
        <w:rPr>
          <w:rFonts w:ascii="Arial" w:hAnsi="Arial"/>
          <w:sz w:val="24"/>
          <w:lang w:val="fr-FR"/>
        </w:rPr>
        <w:t>En cas de dissolution, l’Assemblée générale désigne un ou plusieurs commissaires chargés de la liquidation des biens du Comité Régional.</w:t>
      </w:r>
    </w:p>
    <w:p w:rsidR="00FF5013" w:rsidRDefault="00FF5013" w:rsidP="00FF5013">
      <w:pPr>
        <w:jc w:val="both"/>
        <w:rPr>
          <w:rFonts w:ascii="Arial" w:hAnsi="Arial"/>
          <w:b/>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23</w:t>
      </w:r>
      <w:r w:rsidR="00FF5013">
        <w:rPr>
          <w:rFonts w:ascii="Arial" w:hAnsi="Arial"/>
          <w:b/>
          <w:sz w:val="24"/>
          <w:lang w:val="fr-FR"/>
        </w:rPr>
        <w:t xml:space="preserve"> : </w:t>
      </w:r>
      <w:r w:rsidR="00FF5013">
        <w:rPr>
          <w:rFonts w:ascii="Arial" w:hAnsi="Arial"/>
          <w:sz w:val="24"/>
          <w:lang w:val="fr-FR"/>
        </w:rPr>
        <w:t>Le Président du Comité Régional ou son délégué fait connaître dans les trois mois à la préfecture du département ou à la sous-préfecture de l’arrondissement où elle a son siège social tous les changements intervenus dans la direction du Comité Régional.</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documents administratifs du Comité Régional et ses pièces de comptabilité sont présentés sans dépla</w:t>
      </w:r>
      <w:r w:rsidR="00230129">
        <w:rPr>
          <w:rFonts w:ascii="Arial" w:hAnsi="Arial"/>
          <w:sz w:val="24"/>
          <w:lang w:val="fr-FR"/>
        </w:rPr>
        <w:t>cement, sur toute réquisition de la Direction Régionale du Ministère Jeunesse et Sports ou</w:t>
      </w:r>
      <w:r>
        <w:rPr>
          <w:rFonts w:ascii="Arial" w:hAnsi="Arial"/>
          <w:sz w:val="24"/>
          <w:lang w:val="fr-FR"/>
        </w:rPr>
        <w:t xml:space="preserve"> à tout fonctionnaire accrédité par eux.</w:t>
      </w:r>
    </w:p>
    <w:p w:rsidR="00FF5013" w:rsidRDefault="00FF5013" w:rsidP="00FF5013">
      <w:pPr>
        <w:jc w:val="both"/>
        <w:rPr>
          <w:rFonts w:ascii="Arial" w:hAnsi="Arial"/>
          <w:sz w:val="24"/>
          <w:lang w:val="fr-FR"/>
        </w:rPr>
      </w:pPr>
    </w:p>
    <w:p w:rsidR="00FF5013" w:rsidRDefault="00393239" w:rsidP="00FF5013">
      <w:pPr>
        <w:jc w:val="both"/>
        <w:rPr>
          <w:rFonts w:ascii="Arial" w:hAnsi="Arial"/>
          <w:sz w:val="24"/>
          <w:lang w:val="fr-FR"/>
        </w:rPr>
      </w:pPr>
      <w:r>
        <w:rPr>
          <w:rFonts w:ascii="Arial" w:hAnsi="Arial"/>
          <w:b/>
          <w:sz w:val="24"/>
          <w:u w:val="single"/>
          <w:lang w:val="fr-FR"/>
        </w:rPr>
        <w:t>Article 24</w:t>
      </w:r>
      <w:r w:rsidR="00FF5013">
        <w:rPr>
          <w:rFonts w:ascii="Arial" w:hAnsi="Arial"/>
          <w:b/>
          <w:sz w:val="24"/>
          <w:lang w:val="fr-FR"/>
        </w:rPr>
        <w:t xml:space="preserve"> : </w:t>
      </w:r>
      <w:r w:rsidR="00C538EF">
        <w:rPr>
          <w:rFonts w:ascii="Arial" w:hAnsi="Arial"/>
          <w:sz w:val="24"/>
          <w:lang w:val="fr-FR"/>
        </w:rPr>
        <w:t>La Délégatio</w:t>
      </w:r>
      <w:r w:rsidR="000B3135">
        <w:rPr>
          <w:rFonts w:ascii="Arial" w:hAnsi="Arial"/>
          <w:sz w:val="24"/>
          <w:lang w:val="fr-FR"/>
        </w:rPr>
        <w:t>n</w:t>
      </w:r>
      <w:r w:rsidR="00230129">
        <w:rPr>
          <w:rFonts w:ascii="Arial" w:hAnsi="Arial"/>
          <w:sz w:val="24"/>
          <w:lang w:val="fr-FR"/>
        </w:rPr>
        <w:t xml:space="preserve"> Régionale du Ministère Jeunesse et Sports</w:t>
      </w:r>
      <w:r w:rsidR="00AA3AD6">
        <w:rPr>
          <w:rFonts w:ascii="Arial" w:hAnsi="Arial"/>
          <w:sz w:val="24"/>
          <w:lang w:val="fr-FR"/>
        </w:rPr>
        <w:t xml:space="preserve"> </w:t>
      </w:r>
      <w:r w:rsidR="00FF5013">
        <w:rPr>
          <w:rFonts w:ascii="Arial" w:hAnsi="Arial"/>
          <w:sz w:val="24"/>
          <w:lang w:val="fr-FR"/>
        </w:rPr>
        <w:t xml:space="preserve"> a le droit de faire visiter par ses délégués les établissements fondés par le Comité Régional et de se faire rendre compte de leur fonctionnement.</w:t>
      </w: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p>
    <w:p w:rsidR="00FF5013" w:rsidRDefault="00FF5013" w:rsidP="00FF5013">
      <w:pPr>
        <w:jc w:val="both"/>
        <w:rPr>
          <w:rFonts w:ascii="Arial" w:hAnsi="Arial"/>
          <w:sz w:val="24"/>
          <w:lang w:val="fr-FR"/>
        </w:rPr>
      </w:pPr>
      <w:r>
        <w:rPr>
          <w:rFonts w:ascii="Arial" w:hAnsi="Arial"/>
          <w:sz w:val="24"/>
          <w:lang w:val="fr-FR"/>
        </w:rPr>
        <w:t>Les présents statuts ont été adoptés en Assemblée générale tenue à ……………….</w:t>
      </w:r>
    </w:p>
    <w:p w:rsidR="00850C3F" w:rsidRDefault="00850C3F"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9202F3" w:rsidP="00850C3F">
      <w:pPr>
        <w:jc w:val="both"/>
        <w:rPr>
          <w:rFonts w:ascii="Arial" w:hAnsi="Arial"/>
          <w:sz w:val="24"/>
          <w:lang w:val="fr-FR"/>
        </w:rPr>
      </w:pPr>
    </w:p>
    <w:p w:rsidR="009202F3" w:rsidRDefault="00D25899" w:rsidP="00850C3F">
      <w:pPr>
        <w:jc w:val="both"/>
        <w:rPr>
          <w:rFonts w:ascii="Arial" w:hAnsi="Arial"/>
          <w:sz w:val="24"/>
          <w:lang w:val="fr-FR"/>
        </w:rPr>
      </w:pPr>
      <w:r>
        <w:rPr>
          <w:rFonts w:ascii="Arial" w:hAnsi="Arial"/>
          <w:sz w:val="24"/>
          <w:lang w:val="fr-FR"/>
        </w:rPr>
        <w:t xml:space="preserve">Version définitive établie </w:t>
      </w:r>
    </w:p>
    <w:p w:rsidR="009202F3" w:rsidRPr="00850C3F" w:rsidRDefault="00D25899" w:rsidP="00850C3F">
      <w:pPr>
        <w:jc w:val="both"/>
        <w:rPr>
          <w:rFonts w:ascii="Arial" w:hAnsi="Arial"/>
          <w:sz w:val="24"/>
          <w:lang w:val="fr-FR"/>
        </w:rPr>
      </w:pPr>
      <w:r>
        <w:rPr>
          <w:rFonts w:ascii="Arial" w:hAnsi="Arial"/>
          <w:sz w:val="24"/>
          <w:lang w:val="fr-FR"/>
        </w:rPr>
        <w:t>le</w:t>
      </w:r>
      <w:r w:rsidR="00C538EF">
        <w:rPr>
          <w:rFonts w:ascii="Arial" w:hAnsi="Arial"/>
          <w:sz w:val="24"/>
          <w:lang w:val="fr-FR"/>
        </w:rPr>
        <w:t xml:space="preserve"> 30</w:t>
      </w:r>
      <w:r w:rsidR="00B5113B">
        <w:rPr>
          <w:rFonts w:ascii="Arial" w:hAnsi="Arial"/>
          <w:sz w:val="24"/>
          <w:lang w:val="fr-FR"/>
        </w:rPr>
        <w:t xml:space="preserve"> AVRIL</w:t>
      </w:r>
      <w:r w:rsidR="007F1BDC">
        <w:rPr>
          <w:rFonts w:ascii="Arial" w:hAnsi="Arial"/>
          <w:sz w:val="24"/>
          <w:lang w:val="fr-FR"/>
        </w:rPr>
        <w:t xml:space="preserve"> 2016</w:t>
      </w:r>
    </w:p>
    <w:sectPr w:rsidR="009202F3" w:rsidRPr="00850C3F" w:rsidSect="00FF501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81" w:rsidRDefault="00FD2881" w:rsidP="00D14ACC">
      <w:r>
        <w:separator/>
      </w:r>
    </w:p>
  </w:endnote>
  <w:endnote w:type="continuationSeparator" w:id="0">
    <w:p w:rsidR="00FD2881" w:rsidRDefault="00FD2881" w:rsidP="00D1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034559"/>
      <w:docPartObj>
        <w:docPartGallery w:val="Page Numbers (Bottom of Page)"/>
        <w:docPartUnique/>
      </w:docPartObj>
    </w:sdtPr>
    <w:sdtEndPr/>
    <w:sdtContent>
      <w:p w:rsidR="00D14ACC" w:rsidRDefault="00D14ACC">
        <w:pPr>
          <w:pStyle w:val="Pieddepage"/>
        </w:pPr>
        <w:r>
          <w:rPr>
            <w:noProof/>
            <w:lang w:val="fr-FR"/>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14ACC" w:rsidRDefault="00D14ACC">
                              <w:pPr>
                                <w:jc w:val="center"/>
                              </w:pPr>
                              <w:r>
                                <w:rPr>
                                  <w:sz w:val="22"/>
                                  <w:szCs w:val="22"/>
                                </w:rPr>
                                <w:fldChar w:fldCharType="begin"/>
                              </w:r>
                              <w:r>
                                <w:instrText>PAGE    \* MERGEFORMAT</w:instrText>
                              </w:r>
                              <w:r>
                                <w:rPr>
                                  <w:sz w:val="22"/>
                                  <w:szCs w:val="22"/>
                                </w:rPr>
                                <w:fldChar w:fldCharType="separate"/>
                              </w:r>
                              <w:r w:rsidR="002450FB" w:rsidRPr="002450FB">
                                <w:rPr>
                                  <w:noProof/>
                                  <w:sz w:val="16"/>
                                  <w:szCs w:val="16"/>
                                  <w:lang w:val="fr-FR"/>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D14ACC" w:rsidRDefault="00D14ACC">
                        <w:pPr>
                          <w:jc w:val="center"/>
                        </w:pPr>
                        <w:r>
                          <w:rPr>
                            <w:sz w:val="22"/>
                            <w:szCs w:val="22"/>
                          </w:rPr>
                          <w:fldChar w:fldCharType="begin"/>
                        </w:r>
                        <w:r>
                          <w:instrText>PAGE    \* MERGEFORMAT</w:instrText>
                        </w:r>
                        <w:r>
                          <w:rPr>
                            <w:sz w:val="22"/>
                            <w:szCs w:val="22"/>
                          </w:rPr>
                          <w:fldChar w:fldCharType="separate"/>
                        </w:r>
                        <w:r w:rsidR="002450FB" w:rsidRPr="002450FB">
                          <w:rPr>
                            <w:noProof/>
                            <w:sz w:val="16"/>
                            <w:szCs w:val="16"/>
                            <w:lang w:val="fr-FR"/>
                          </w:rPr>
                          <w:t>6</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81" w:rsidRDefault="00FD2881" w:rsidP="00D14ACC">
      <w:r>
        <w:separator/>
      </w:r>
    </w:p>
  </w:footnote>
  <w:footnote w:type="continuationSeparator" w:id="0">
    <w:p w:rsidR="00FD2881" w:rsidRDefault="00FD2881" w:rsidP="00D1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ACC" w:rsidRDefault="00D14AC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D0C4E"/>
    <w:multiLevelType w:val="hybridMultilevel"/>
    <w:tmpl w:val="88C6B7BC"/>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nsid w:val="7F873AF3"/>
    <w:multiLevelType w:val="hybridMultilevel"/>
    <w:tmpl w:val="7BE4503C"/>
    <w:lvl w:ilvl="0" w:tplc="7096B976">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013"/>
    <w:rsid w:val="000254F4"/>
    <w:rsid w:val="00033D63"/>
    <w:rsid w:val="000B3135"/>
    <w:rsid w:val="000E34CF"/>
    <w:rsid w:val="00103F11"/>
    <w:rsid w:val="0011783A"/>
    <w:rsid w:val="001630AE"/>
    <w:rsid w:val="0019492E"/>
    <w:rsid w:val="001B4E5C"/>
    <w:rsid w:val="00230129"/>
    <w:rsid w:val="002450FB"/>
    <w:rsid w:val="002F18BE"/>
    <w:rsid w:val="00322953"/>
    <w:rsid w:val="00393239"/>
    <w:rsid w:val="003C5ACA"/>
    <w:rsid w:val="003C6797"/>
    <w:rsid w:val="003D04FB"/>
    <w:rsid w:val="003D0FFF"/>
    <w:rsid w:val="00403A4C"/>
    <w:rsid w:val="005448CB"/>
    <w:rsid w:val="00582CD1"/>
    <w:rsid w:val="006B0E43"/>
    <w:rsid w:val="007D5912"/>
    <w:rsid w:val="007F1BDC"/>
    <w:rsid w:val="00827154"/>
    <w:rsid w:val="008374A2"/>
    <w:rsid w:val="00850C3F"/>
    <w:rsid w:val="008A6D91"/>
    <w:rsid w:val="008E6A66"/>
    <w:rsid w:val="009202F3"/>
    <w:rsid w:val="009C005A"/>
    <w:rsid w:val="009C677F"/>
    <w:rsid w:val="00A42DE5"/>
    <w:rsid w:val="00A45C7F"/>
    <w:rsid w:val="00AA3AD6"/>
    <w:rsid w:val="00AE6A19"/>
    <w:rsid w:val="00AF1DF9"/>
    <w:rsid w:val="00B054AD"/>
    <w:rsid w:val="00B5113B"/>
    <w:rsid w:val="00BB2493"/>
    <w:rsid w:val="00BD5E8C"/>
    <w:rsid w:val="00C05475"/>
    <w:rsid w:val="00C538EF"/>
    <w:rsid w:val="00D14ACC"/>
    <w:rsid w:val="00D25899"/>
    <w:rsid w:val="00D36D5C"/>
    <w:rsid w:val="00D745DF"/>
    <w:rsid w:val="00DB32DB"/>
    <w:rsid w:val="00DC78E9"/>
    <w:rsid w:val="00DD6FB8"/>
    <w:rsid w:val="00DE04A9"/>
    <w:rsid w:val="00E07F9F"/>
    <w:rsid w:val="00E171DC"/>
    <w:rsid w:val="00E62C9D"/>
    <w:rsid w:val="00E81701"/>
    <w:rsid w:val="00E847D8"/>
    <w:rsid w:val="00E935F2"/>
    <w:rsid w:val="00EB6B04"/>
    <w:rsid w:val="00F92CC6"/>
    <w:rsid w:val="00FA44A5"/>
    <w:rsid w:val="00FC5DD1"/>
    <w:rsid w:val="00FD2881"/>
    <w:rsid w:val="00FF5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501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eastAsia="fr-FR"/>
    </w:rPr>
  </w:style>
  <w:style w:type="paragraph" w:styleId="Titre1">
    <w:name w:val="heading 1"/>
    <w:basedOn w:val="Normal"/>
    <w:link w:val="Titre1Car"/>
    <w:uiPriority w:val="1"/>
    <w:qFormat/>
    <w:rsid w:val="00BD5E8C"/>
    <w:pPr>
      <w:ind w:left="823"/>
      <w:outlineLvl w:val="0"/>
    </w:pPr>
    <w:rPr>
      <w:rFonts w:ascii="Calibri" w:eastAsia="Calibri" w:hAnsi="Calibri"/>
      <w:b/>
      <w:bCs/>
      <w:sz w:val="24"/>
      <w:szCs w:val="24"/>
    </w:rPr>
  </w:style>
  <w:style w:type="paragraph" w:styleId="Titre2">
    <w:name w:val="heading 2"/>
    <w:basedOn w:val="Normal"/>
    <w:link w:val="Titre2Car"/>
    <w:uiPriority w:val="1"/>
    <w:semiHidden/>
    <w:unhideWhenUsed/>
    <w:qFormat/>
    <w:rsid w:val="00BD5E8C"/>
    <w:pPr>
      <w:ind w:left="964"/>
      <w:outlineLvl w:val="1"/>
    </w:pPr>
    <w:rPr>
      <w:rFonts w:ascii="Calibri" w:eastAsia="Calibri" w:hAnsi="Calibri"/>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D5E8C"/>
    <w:rPr>
      <w:rFonts w:ascii="Calibri" w:eastAsia="Calibri" w:hAnsi="Calibri" w:cs="Times New Roman"/>
      <w:b/>
      <w:bCs/>
      <w:sz w:val="24"/>
      <w:szCs w:val="24"/>
      <w:lang w:val="en-US"/>
    </w:rPr>
  </w:style>
  <w:style w:type="character" w:customStyle="1" w:styleId="Titre2Car">
    <w:name w:val="Titre 2 Car"/>
    <w:basedOn w:val="Policepardfaut"/>
    <w:link w:val="Titre2"/>
    <w:uiPriority w:val="1"/>
    <w:semiHidden/>
    <w:rsid w:val="00BD5E8C"/>
    <w:rPr>
      <w:rFonts w:ascii="Calibri" w:eastAsia="Calibri" w:hAnsi="Calibri" w:cs="Times New Roman"/>
      <w:b/>
      <w:bCs/>
      <w:i/>
      <w:sz w:val="24"/>
      <w:szCs w:val="24"/>
      <w:lang w:val="en-US"/>
    </w:rPr>
  </w:style>
  <w:style w:type="paragraph" w:styleId="Corpsdetexte">
    <w:name w:val="Body Text"/>
    <w:basedOn w:val="Normal"/>
    <w:link w:val="CorpsdetexteCar"/>
    <w:uiPriority w:val="1"/>
    <w:semiHidden/>
    <w:unhideWhenUsed/>
    <w:qFormat/>
    <w:rsid w:val="00BD5E8C"/>
    <w:pPr>
      <w:ind w:left="398"/>
    </w:pPr>
    <w:rPr>
      <w:rFonts w:ascii="Calibri" w:eastAsia="Calibri" w:hAnsi="Calibri"/>
    </w:rPr>
  </w:style>
  <w:style w:type="character" w:customStyle="1" w:styleId="CorpsdetexteCar">
    <w:name w:val="Corps de texte Car"/>
    <w:basedOn w:val="Policepardfaut"/>
    <w:link w:val="Corpsdetexte"/>
    <w:uiPriority w:val="1"/>
    <w:semiHidden/>
    <w:rsid w:val="00BD5E8C"/>
    <w:rPr>
      <w:rFonts w:ascii="Calibri" w:eastAsia="Calibri" w:hAnsi="Calibri"/>
      <w:lang w:val="en-US"/>
    </w:rPr>
  </w:style>
  <w:style w:type="paragraph" w:styleId="Sansinterligne">
    <w:name w:val="No Spacing"/>
    <w:uiPriority w:val="1"/>
    <w:qFormat/>
    <w:rsid w:val="00BD5E8C"/>
    <w:pPr>
      <w:widowControl w:val="0"/>
      <w:spacing w:after="0" w:line="240" w:lineRule="auto"/>
    </w:pPr>
    <w:rPr>
      <w:lang w:val="en-US"/>
    </w:rPr>
  </w:style>
  <w:style w:type="paragraph" w:styleId="Titre">
    <w:name w:val="Title"/>
    <w:basedOn w:val="Normal"/>
    <w:link w:val="TitreCar"/>
    <w:qFormat/>
    <w:rsid w:val="00FF5013"/>
    <w:pPr>
      <w:jc w:val="center"/>
    </w:pPr>
    <w:rPr>
      <w:rFonts w:ascii="Arial" w:hAnsi="Arial"/>
      <w:b/>
      <w:sz w:val="22"/>
      <w:lang w:val="fr-FR"/>
    </w:rPr>
  </w:style>
  <w:style w:type="character" w:customStyle="1" w:styleId="TitreCar">
    <w:name w:val="Titre Car"/>
    <w:basedOn w:val="Policepardfaut"/>
    <w:link w:val="Titre"/>
    <w:rsid w:val="00FF5013"/>
    <w:rPr>
      <w:rFonts w:ascii="Arial" w:eastAsia="Times New Roman" w:hAnsi="Arial" w:cs="Times New Roman"/>
      <w:b/>
      <w:kern w:val="28"/>
      <w:szCs w:val="20"/>
      <w:lang w:eastAsia="fr-FR"/>
    </w:rPr>
  </w:style>
  <w:style w:type="paragraph" w:styleId="Textedebulles">
    <w:name w:val="Balloon Text"/>
    <w:basedOn w:val="Normal"/>
    <w:link w:val="TextedebullesCar"/>
    <w:uiPriority w:val="99"/>
    <w:semiHidden/>
    <w:unhideWhenUsed/>
    <w:rsid w:val="00A45C7F"/>
    <w:rPr>
      <w:rFonts w:ascii="Tahoma" w:hAnsi="Tahoma" w:cs="Tahoma"/>
      <w:sz w:val="16"/>
      <w:szCs w:val="16"/>
    </w:rPr>
  </w:style>
  <w:style w:type="character" w:customStyle="1" w:styleId="TextedebullesCar">
    <w:name w:val="Texte de bulles Car"/>
    <w:basedOn w:val="Policepardfaut"/>
    <w:link w:val="Textedebulles"/>
    <w:uiPriority w:val="99"/>
    <w:semiHidden/>
    <w:rsid w:val="00A45C7F"/>
    <w:rPr>
      <w:rFonts w:ascii="Tahoma" w:eastAsia="Times New Roman" w:hAnsi="Tahoma" w:cs="Tahoma"/>
      <w:kern w:val="28"/>
      <w:sz w:val="16"/>
      <w:szCs w:val="16"/>
      <w:lang w:val="en-US" w:eastAsia="fr-FR"/>
    </w:rPr>
  </w:style>
  <w:style w:type="paragraph" w:styleId="En-tte">
    <w:name w:val="header"/>
    <w:basedOn w:val="Normal"/>
    <w:link w:val="En-tteCar"/>
    <w:uiPriority w:val="99"/>
    <w:unhideWhenUsed/>
    <w:rsid w:val="00D14ACC"/>
    <w:pPr>
      <w:tabs>
        <w:tab w:val="center" w:pos="4536"/>
        <w:tab w:val="right" w:pos="9072"/>
      </w:tabs>
    </w:pPr>
  </w:style>
  <w:style w:type="character" w:customStyle="1" w:styleId="En-tteCar">
    <w:name w:val="En-tête Car"/>
    <w:basedOn w:val="Policepardfaut"/>
    <w:link w:val="En-tte"/>
    <w:uiPriority w:val="99"/>
    <w:rsid w:val="00D14ACC"/>
    <w:rPr>
      <w:rFonts w:ascii="Times New Roman" w:eastAsia="Times New Roman" w:hAnsi="Times New Roman" w:cs="Times New Roman"/>
      <w:kern w:val="28"/>
      <w:sz w:val="20"/>
      <w:szCs w:val="20"/>
      <w:lang w:val="en-US" w:eastAsia="fr-FR"/>
    </w:rPr>
  </w:style>
  <w:style w:type="paragraph" w:styleId="Pieddepage">
    <w:name w:val="footer"/>
    <w:basedOn w:val="Normal"/>
    <w:link w:val="PieddepageCar"/>
    <w:uiPriority w:val="99"/>
    <w:unhideWhenUsed/>
    <w:rsid w:val="00D14ACC"/>
    <w:pPr>
      <w:tabs>
        <w:tab w:val="center" w:pos="4536"/>
        <w:tab w:val="right" w:pos="9072"/>
      </w:tabs>
    </w:pPr>
  </w:style>
  <w:style w:type="character" w:customStyle="1" w:styleId="PieddepageCar">
    <w:name w:val="Pied de page Car"/>
    <w:basedOn w:val="Policepardfaut"/>
    <w:link w:val="Pieddepage"/>
    <w:uiPriority w:val="99"/>
    <w:rsid w:val="00D14ACC"/>
    <w:rPr>
      <w:rFonts w:ascii="Times New Roman" w:eastAsia="Times New Roman" w:hAnsi="Times New Roman" w:cs="Times New Roman"/>
      <w:kern w:val="28"/>
      <w:sz w:val="20"/>
      <w:szCs w:val="20"/>
      <w:lang w:val="en-US" w:eastAsia="fr-FR"/>
    </w:rPr>
  </w:style>
  <w:style w:type="paragraph" w:styleId="Paragraphedeliste">
    <w:name w:val="List Paragraph"/>
    <w:basedOn w:val="Normal"/>
    <w:uiPriority w:val="34"/>
    <w:qFormat/>
    <w:rsid w:val="00FA44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5013"/>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eastAsia="fr-FR"/>
    </w:rPr>
  </w:style>
  <w:style w:type="paragraph" w:styleId="Titre1">
    <w:name w:val="heading 1"/>
    <w:basedOn w:val="Normal"/>
    <w:link w:val="Titre1Car"/>
    <w:uiPriority w:val="1"/>
    <w:qFormat/>
    <w:rsid w:val="00BD5E8C"/>
    <w:pPr>
      <w:ind w:left="823"/>
      <w:outlineLvl w:val="0"/>
    </w:pPr>
    <w:rPr>
      <w:rFonts w:ascii="Calibri" w:eastAsia="Calibri" w:hAnsi="Calibri"/>
      <w:b/>
      <w:bCs/>
      <w:sz w:val="24"/>
      <w:szCs w:val="24"/>
    </w:rPr>
  </w:style>
  <w:style w:type="paragraph" w:styleId="Titre2">
    <w:name w:val="heading 2"/>
    <w:basedOn w:val="Normal"/>
    <w:link w:val="Titre2Car"/>
    <w:uiPriority w:val="1"/>
    <w:semiHidden/>
    <w:unhideWhenUsed/>
    <w:qFormat/>
    <w:rsid w:val="00BD5E8C"/>
    <w:pPr>
      <w:ind w:left="964"/>
      <w:outlineLvl w:val="1"/>
    </w:pPr>
    <w:rPr>
      <w:rFonts w:ascii="Calibri" w:eastAsia="Calibri" w:hAnsi="Calibri"/>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D5E8C"/>
    <w:rPr>
      <w:rFonts w:ascii="Calibri" w:eastAsia="Calibri" w:hAnsi="Calibri" w:cs="Times New Roman"/>
      <w:b/>
      <w:bCs/>
      <w:sz w:val="24"/>
      <w:szCs w:val="24"/>
      <w:lang w:val="en-US"/>
    </w:rPr>
  </w:style>
  <w:style w:type="character" w:customStyle="1" w:styleId="Titre2Car">
    <w:name w:val="Titre 2 Car"/>
    <w:basedOn w:val="Policepardfaut"/>
    <w:link w:val="Titre2"/>
    <w:uiPriority w:val="1"/>
    <w:semiHidden/>
    <w:rsid w:val="00BD5E8C"/>
    <w:rPr>
      <w:rFonts w:ascii="Calibri" w:eastAsia="Calibri" w:hAnsi="Calibri" w:cs="Times New Roman"/>
      <w:b/>
      <w:bCs/>
      <w:i/>
      <w:sz w:val="24"/>
      <w:szCs w:val="24"/>
      <w:lang w:val="en-US"/>
    </w:rPr>
  </w:style>
  <w:style w:type="paragraph" w:styleId="Corpsdetexte">
    <w:name w:val="Body Text"/>
    <w:basedOn w:val="Normal"/>
    <w:link w:val="CorpsdetexteCar"/>
    <w:uiPriority w:val="1"/>
    <w:semiHidden/>
    <w:unhideWhenUsed/>
    <w:qFormat/>
    <w:rsid w:val="00BD5E8C"/>
    <w:pPr>
      <w:ind w:left="398"/>
    </w:pPr>
    <w:rPr>
      <w:rFonts w:ascii="Calibri" w:eastAsia="Calibri" w:hAnsi="Calibri"/>
    </w:rPr>
  </w:style>
  <w:style w:type="character" w:customStyle="1" w:styleId="CorpsdetexteCar">
    <w:name w:val="Corps de texte Car"/>
    <w:basedOn w:val="Policepardfaut"/>
    <w:link w:val="Corpsdetexte"/>
    <w:uiPriority w:val="1"/>
    <w:semiHidden/>
    <w:rsid w:val="00BD5E8C"/>
    <w:rPr>
      <w:rFonts w:ascii="Calibri" w:eastAsia="Calibri" w:hAnsi="Calibri"/>
      <w:lang w:val="en-US"/>
    </w:rPr>
  </w:style>
  <w:style w:type="paragraph" w:styleId="Sansinterligne">
    <w:name w:val="No Spacing"/>
    <w:uiPriority w:val="1"/>
    <w:qFormat/>
    <w:rsid w:val="00BD5E8C"/>
    <w:pPr>
      <w:widowControl w:val="0"/>
      <w:spacing w:after="0" w:line="240" w:lineRule="auto"/>
    </w:pPr>
    <w:rPr>
      <w:lang w:val="en-US"/>
    </w:rPr>
  </w:style>
  <w:style w:type="paragraph" w:styleId="Titre">
    <w:name w:val="Title"/>
    <w:basedOn w:val="Normal"/>
    <w:link w:val="TitreCar"/>
    <w:qFormat/>
    <w:rsid w:val="00FF5013"/>
    <w:pPr>
      <w:jc w:val="center"/>
    </w:pPr>
    <w:rPr>
      <w:rFonts w:ascii="Arial" w:hAnsi="Arial"/>
      <w:b/>
      <w:sz w:val="22"/>
      <w:lang w:val="fr-FR"/>
    </w:rPr>
  </w:style>
  <w:style w:type="character" w:customStyle="1" w:styleId="TitreCar">
    <w:name w:val="Titre Car"/>
    <w:basedOn w:val="Policepardfaut"/>
    <w:link w:val="Titre"/>
    <w:rsid w:val="00FF5013"/>
    <w:rPr>
      <w:rFonts w:ascii="Arial" w:eastAsia="Times New Roman" w:hAnsi="Arial" w:cs="Times New Roman"/>
      <w:b/>
      <w:kern w:val="28"/>
      <w:szCs w:val="20"/>
      <w:lang w:eastAsia="fr-FR"/>
    </w:rPr>
  </w:style>
  <w:style w:type="paragraph" w:styleId="Textedebulles">
    <w:name w:val="Balloon Text"/>
    <w:basedOn w:val="Normal"/>
    <w:link w:val="TextedebullesCar"/>
    <w:uiPriority w:val="99"/>
    <w:semiHidden/>
    <w:unhideWhenUsed/>
    <w:rsid w:val="00A45C7F"/>
    <w:rPr>
      <w:rFonts w:ascii="Tahoma" w:hAnsi="Tahoma" w:cs="Tahoma"/>
      <w:sz w:val="16"/>
      <w:szCs w:val="16"/>
    </w:rPr>
  </w:style>
  <w:style w:type="character" w:customStyle="1" w:styleId="TextedebullesCar">
    <w:name w:val="Texte de bulles Car"/>
    <w:basedOn w:val="Policepardfaut"/>
    <w:link w:val="Textedebulles"/>
    <w:uiPriority w:val="99"/>
    <w:semiHidden/>
    <w:rsid w:val="00A45C7F"/>
    <w:rPr>
      <w:rFonts w:ascii="Tahoma" w:eastAsia="Times New Roman" w:hAnsi="Tahoma" w:cs="Tahoma"/>
      <w:kern w:val="28"/>
      <w:sz w:val="16"/>
      <w:szCs w:val="16"/>
      <w:lang w:val="en-US" w:eastAsia="fr-FR"/>
    </w:rPr>
  </w:style>
  <w:style w:type="paragraph" w:styleId="En-tte">
    <w:name w:val="header"/>
    <w:basedOn w:val="Normal"/>
    <w:link w:val="En-tteCar"/>
    <w:uiPriority w:val="99"/>
    <w:unhideWhenUsed/>
    <w:rsid w:val="00D14ACC"/>
    <w:pPr>
      <w:tabs>
        <w:tab w:val="center" w:pos="4536"/>
        <w:tab w:val="right" w:pos="9072"/>
      </w:tabs>
    </w:pPr>
  </w:style>
  <w:style w:type="character" w:customStyle="1" w:styleId="En-tteCar">
    <w:name w:val="En-tête Car"/>
    <w:basedOn w:val="Policepardfaut"/>
    <w:link w:val="En-tte"/>
    <w:uiPriority w:val="99"/>
    <w:rsid w:val="00D14ACC"/>
    <w:rPr>
      <w:rFonts w:ascii="Times New Roman" w:eastAsia="Times New Roman" w:hAnsi="Times New Roman" w:cs="Times New Roman"/>
      <w:kern w:val="28"/>
      <w:sz w:val="20"/>
      <w:szCs w:val="20"/>
      <w:lang w:val="en-US" w:eastAsia="fr-FR"/>
    </w:rPr>
  </w:style>
  <w:style w:type="paragraph" w:styleId="Pieddepage">
    <w:name w:val="footer"/>
    <w:basedOn w:val="Normal"/>
    <w:link w:val="PieddepageCar"/>
    <w:uiPriority w:val="99"/>
    <w:unhideWhenUsed/>
    <w:rsid w:val="00D14ACC"/>
    <w:pPr>
      <w:tabs>
        <w:tab w:val="center" w:pos="4536"/>
        <w:tab w:val="right" w:pos="9072"/>
      </w:tabs>
    </w:pPr>
  </w:style>
  <w:style w:type="character" w:customStyle="1" w:styleId="PieddepageCar">
    <w:name w:val="Pied de page Car"/>
    <w:basedOn w:val="Policepardfaut"/>
    <w:link w:val="Pieddepage"/>
    <w:uiPriority w:val="99"/>
    <w:rsid w:val="00D14ACC"/>
    <w:rPr>
      <w:rFonts w:ascii="Times New Roman" w:eastAsia="Times New Roman" w:hAnsi="Times New Roman" w:cs="Times New Roman"/>
      <w:kern w:val="28"/>
      <w:sz w:val="20"/>
      <w:szCs w:val="20"/>
      <w:lang w:val="en-US" w:eastAsia="fr-FR"/>
    </w:rPr>
  </w:style>
  <w:style w:type="paragraph" w:styleId="Paragraphedeliste">
    <w:name w:val="List Paragraph"/>
    <w:basedOn w:val="Normal"/>
    <w:uiPriority w:val="34"/>
    <w:qFormat/>
    <w:rsid w:val="00FA4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52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6E0B-B609-477E-A9BE-3A05533F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2302</Words>
  <Characters>12666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MORVAN</dc:creator>
  <cp:lastModifiedBy>Louis MORVAN</cp:lastModifiedBy>
  <cp:revision>16</cp:revision>
  <cp:lastPrinted>2016-05-02T07:29:00Z</cp:lastPrinted>
  <dcterms:created xsi:type="dcterms:W3CDTF">2016-04-02T07:40:00Z</dcterms:created>
  <dcterms:modified xsi:type="dcterms:W3CDTF">2016-05-12T07:44:00Z</dcterms:modified>
</cp:coreProperties>
</file>